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19659" w14:textId="77777777" w:rsidR="00C62C7C" w:rsidRDefault="006C695D" w:rsidP="006C695D">
      <w:pPr>
        <w:pStyle w:val="Sansinterligne"/>
        <w:spacing w:after="120"/>
        <w:rPr>
          <w:sz w:val="24"/>
        </w:rPr>
      </w:pPr>
      <w:r>
        <w:rPr>
          <w:sz w:val="24"/>
        </w:rPr>
        <w:t>DEPARTEMENT DU LOT</w:t>
      </w:r>
    </w:p>
    <w:p w14:paraId="74517E4A" w14:textId="77777777" w:rsidR="006C695D" w:rsidRDefault="006C695D" w:rsidP="006C695D">
      <w:pPr>
        <w:pStyle w:val="Sansinterligne"/>
        <w:rPr>
          <w:sz w:val="24"/>
        </w:rPr>
      </w:pPr>
      <w:r>
        <w:rPr>
          <w:sz w:val="24"/>
        </w:rPr>
        <w:t>COLLECTIVITE ………………………………………………………….</w:t>
      </w:r>
    </w:p>
    <w:p w14:paraId="7566D24B" w14:textId="77777777" w:rsidR="006C695D" w:rsidRDefault="006C695D" w:rsidP="006C695D">
      <w:pPr>
        <w:pStyle w:val="Sansinterligne"/>
        <w:rPr>
          <w:sz w:val="24"/>
        </w:rPr>
      </w:pPr>
    </w:p>
    <w:p w14:paraId="049E795E" w14:textId="77777777" w:rsidR="006C695D" w:rsidRDefault="006C695D" w:rsidP="006C695D">
      <w:pPr>
        <w:pStyle w:val="Sansinterligne"/>
        <w:rPr>
          <w:sz w:val="24"/>
        </w:rPr>
      </w:pPr>
    </w:p>
    <w:p w14:paraId="4EA2B0D6" w14:textId="77777777" w:rsidR="002C0640" w:rsidRDefault="00B7184E" w:rsidP="006C695D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 xml:space="preserve">ARRÊTE </w:t>
      </w:r>
      <w:r w:rsidR="008E3217">
        <w:rPr>
          <w:b/>
          <w:sz w:val="32"/>
        </w:rPr>
        <w:t xml:space="preserve">PORTANT </w:t>
      </w:r>
      <w:r w:rsidR="006C695D" w:rsidRPr="006C695D">
        <w:rPr>
          <w:b/>
          <w:sz w:val="32"/>
        </w:rPr>
        <w:t xml:space="preserve">ATTRIBUTION </w:t>
      </w:r>
      <w:r w:rsidR="008E3217">
        <w:rPr>
          <w:b/>
          <w:sz w:val="32"/>
        </w:rPr>
        <w:t>DU COMPLEMENT INDEMNITAIRE ANNUEL</w:t>
      </w:r>
      <w:r w:rsidR="002C0640">
        <w:rPr>
          <w:b/>
          <w:sz w:val="32"/>
        </w:rPr>
        <w:t xml:space="preserve"> </w:t>
      </w:r>
    </w:p>
    <w:p w14:paraId="5266E998" w14:textId="77777777" w:rsidR="000B1016" w:rsidRDefault="008E3217" w:rsidP="006C695D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(C.I.A)</w:t>
      </w:r>
    </w:p>
    <w:p w14:paraId="511C3C9E" w14:textId="77777777" w:rsidR="006C695D" w:rsidRPr="006C695D" w:rsidRDefault="006C695D" w:rsidP="006C695D">
      <w:pPr>
        <w:pStyle w:val="Sansinterligne"/>
        <w:jc w:val="center"/>
        <w:rPr>
          <w:b/>
          <w:sz w:val="32"/>
        </w:rPr>
      </w:pPr>
      <w:r w:rsidRPr="006C695D">
        <w:rPr>
          <w:b/>
          <w:sz w:val="32"/>
        </w:rPr>
        <w:t>Concernant :</w:t>
      </w:r>
      <w:r>
        <w:rPr>
          <w:b/>
          <w:sz w:val="32"/>
        </w:rPr>
        <w:t xml:space="preserve"> </w:t>
      </w:r>
      <w:r w:rsidR="00CD470D">
        <w:rPr>
          <w:b/>
          <w:sz w:val="32"/>
        </w:rPr>
        <w:t>M. Mme</w:t>
      </w:r>
      <w:proofErr w:type="gramStart"/>
      <w:r w:rsidR="00CD470D">
        <w:rPr>
          <w:b/>
          <w:sz w:val="32"/>
        </w:rPr>
        <w:t xml:space="preserve"> ..</w:t>
      </w:r>
      <w:proofErr w:type="gramEnd"/>
      <w:r>
        <w:rPr>
          <w:b/>
          <w:sz w:val="32"/>
        </w:rPr>
        <w:t>………………………………………………</w:t>
      </w:r>
    </w:p>
    <w:p w14:paraId="434E4F6B" w14:textId="77777777" w:rsidR="006C695D" w:rsidRPr="006C695D" w:rsidRDefault="006C695D" w:rsidP="006C695D">
      <w:pPr>
        <w:pStyle w:val="Sansinterligne"/>
        <w:jc w:val="center"/>
        <w:rPr>
          <w:b/>
          <w:sz w:val="32"/>
        </w:rPr>
      </w:pPr>
      <w:r w:rsidRPr="006C695D">
        <w:rPr>
          <w:b/>
          <w:sz w:val="32"/>
        </w:rPr>
        <w:t>Grade :</w:t>
      </w:r>
      <w:r>
        <w:rPr>
          <w:b/>
          <w:sz w:val="32"/>
        </w:rPr>
        <w:t xml:space="preserve"> ………………………………………………………………………</w:t>
      </w:r>
    </w:p>
    <w:p w14:paraId="2E49836E" w14:textId="77777777" w:rsidR="006C695D" w:rsidRDefault="006C695D" w:rsidP="006C695D">
      <w:pPr>
        <w:pStyle w:val="Sansinterligne"/>
        <w:rPr>
          <w:sz w:val="24"/>
        </w:rPr>
      </w:pPr>
    </w:p>
    <w:p w14:paraId="5543D858" w14:textId="77777777" w:rsidR="006C695D" w:rsidRDefault="006C695D" w:rsidP="006C695D">
      <w:pPr>
        <w:pStyle w:val="Sansinterligne"/>
        <w:rPr>
          <w:sz w:val="24"/>
        </w:rPr>
      </w:pPr>
    </w:p>
    <w:p w14:paraId="26CF8974" w14:textId="77777777" w:rsidR="006C695D" w:rsidRDefault="006C695D" w:rsidP="006C695D">
      <w:pPr>
        <w:pStyle w:val="Sansinterligne"/>
        <w:rPr>
          <w:sz w:val="24"/>
        </w:rPr>
      </w:pPr>
      <w:r w:rsidRPr="00986039">
        <w:rPr>
          <w:b/>
          <w:sz w:val="24"/>
        </w:rPr>
        <w:t>Le Maire ou Le Président de</w:t>
      </w:r>
      <w:r>
        <w:rPr>
          <w:sz w:val="24"/>
        </w:rPr>
        <w:t xml:space="preserve"> ……………………………………………………………………………………………………………………………,</w:t>
      </w:r>
    </w:p>
    <w:p w14:paraId="02D8E6AF" w14:textId="77777777" w:rsidR="006C695D" w:rsidRDefault="006C695D" w:rsidP="006C695D">
      <w:pPr>
        <w:pStyle w:val="Sansinterligne"/>
        <w:rPr>
          <w:sz w:val="24"/>
        </w:rPr>
      </w:pPr>
    </w:p>
    <w:p w14:paraId="7A6D7855" w14:textId="5D2FBE02" w:rsidR="006C695D" w:rsidRDefault="00883224" w:rsidP="002F5CEA">
      <w:pPr>
        <w:pStyle w:val="Sansinterligne"/>
        <w:ind w:left="284" w:hanging="284"/>
        <w:jc w:val="both"/>
        <w:rPr>
          <w:sz w:val="24"/>
        </w:rPr>
      </w:pPr>
      <w:r>
        <w:rPr>
          <w:b/>
          <w:sz w:val="24"/>
        </w:rPr>
        <w:t>VU</w:t>
      </w:r>
      <w:r w:rsidR="006C695D">
        <w:rPr>
          <w:sz w:val="24"/>
        </w:rPr>
        <w:t xml:space="preserve"> </w:t>
      </w:r>
      <w:r w:rsidR="002F5CEA">
        <w:rPr>
          <w:sz w:val="24"/>
        </w:rPr>
        <w:t>les articles L. 714-4 à L. 714</w:t>
      </w:r>
      <w:r w:rsidR="00854676">
        <w:rPr>
          <w:sz w:val="24"/>
        </w:rPr>
        <w:t>-6 du code général de la fonction publique</w:t>
      </w:r>
      <w:r w:rsidR="008E3217">
        <w:rPr>
          <w:sz w:val="24"/>
        </w:rPr>
        <w:t>,</w:t>
      </w:r>
    </w:p>
    <w:p w14:paraId="0B993E8D" w14:textId="77777777" w:rsidR="00854676" w:rsidRDefault="00854676" w:rsidP="002F5CEA">
      <w:pPr>
        <w:pStyle w:val="Sansinterligne"/>
        <w:ind w:left="284" w:hanging="284"/>
        <w:jc w:val="both"/>
        <w:rPr>
          <w:sz w:val="24"/>
        </w:rPr>
      </w:pPr>
    </w:p>
    <w:p w14:paraId="54AE4665" w14:textId="77777777" w:rsidR="008E3217" w:rsidRDefault="00883224" w:rsidP="008E3217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E3217">
        <w:rPr>
          <w:rFonts w:asciiTheme="minorHAnsi" w:hAnsiTheme="minorHAnsi" w:cstheme="minorHAnsi"/>
          <w:b/>
          <w:sz w:val="24"/>
          <w:szCs w:val="24"/>
        </w:rPr>
        <w:t>VU</w:t>
      </w:r>
      <w:r w:rsidR="006C695D" w:rsidRPr="008E3217">
        <w:rPr>
          <w:rFonts w:asciiTheme="minorHAnsi" w:hAnsiTheme="minorHAnsi" w:cstheme="minorHAnsi"/>
          <w:sz w:val="24"/>
          <w:szCs w:val="24"/>
        </w:rPr>
        <w:t xml:space="preserve"> </w:t>
      </w:r>
      <w:r w:rsidR="008E3217" w:rsidRPr="008E3217">
        <w:rPr>
          <w:rFonts w:asciiTheme="minorHAnsi" w:hAnsiTheme="minorHAnsi" w:cstheme="minorHAnsi"/>
          <w:sz w:val="24"/>
          <w:szCs w:val="24"/>
        </w:rPr>
        <w:t>le décret n°91-875 du 6 septembre 1991 relatif au régime indemnitaire des agents de la Fonction Publique</w:t>
      </w:r>
    </w:p>
    <w:p w14:paraId="3CCF71B9" w14:textId="77777777" w:rsidR="008E3217" w:rsidRDefault="008E3217" w:rsidP="008E3217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8E3217">
        <w:rPr>
          <w:rFonts w:asciiTheme="minorHAnsi" w:hAnsiTheme="minorHAnsi" w:cstheme="minorHAnsi"/>
          <w:sz w:val="24"/>
          <w:szCs w:val="24"/>
        </w:rPr>
        <w:t xml:space="preserve"> Territoriale,</w:t>
      </w:r>
    </w:p>
    <w:p w14:paraId="7D4AA8A9" w14:textId="77777777" w:rsidR="008E3217" w:rsidRPr="008E3217" w:rsidRDefault="008E3217" w:rsidP="008E3217">
      <w:pPr>
        <w:spacing w:after="120"/>
        <w:ind w:left="426" w:hanging="426"/>
        <w:jc w:val="both"/>
        <w:rPr>
          <w:rFonts w:asciiTheme="minorHAnsi" w:hAnsiTheme="minorHAnsi" w:cstheme="minorHAnsi"/>
          <w:sz w:val="24"/>
        </w:rPr>
      </w:pPr>
      <w:r w:rsidRPr="008E3217">
        <w:rPr>
          <w:rFonts w:asciiTheme="minorHAnsi" w:hAnsiTheme="minorHAnsi" w:cstheme="minorHAnsi"/>
          <w:b/>
          <w:sz w:val="24"/>
        </w:rPr>
        <w:t>VU</w:t>
      </w:r>
      <w:r>
        <w:rPr>
          <w:rFonts w:asciiTheme="minorHAnsi" w:hAnsiTheme="minorHAnsi" w:cstheme="minorHAnsi"/>
          <w:sz w:val="24"/>
        </w:rPr>
        <w:t xml:space="preserve"> </w:t>
      </w:r>
      <w:r w:rsidRPr="008E3217">
        <w:rPr>
          <w:rFonts w:asciiTheme="minorHAnsi" w:hAnsiTheme="minorHAnsi" w:cstheme="minorHAnsi"/>
          <w:sz w:val="24"/>
        </w:rPr>
        <w:t>le décret n°2014-513 du 20 mai 2014 portant création d’un régime indemnitaire tenant compte des fonctions, des sujétions, de l’expertise et de l’engagement professionnel dans la fonction publique de l’État,</w:t>
      </w:r>
    </w:p>
    <w:p w14:paraId="34354F29" w14:textId="77777777" w:rsidR="008E3217" w:rsidRPr="008E3217" w:rsidRDefault="008E3217" w:rsidP="000C3F48">
      <w:pPr>
        <w:tabs>
          <w:tab w:val="left" w:leader="dot" w:pos="4678"/>
        </w:tabs>
        <w:ind w:left="426" w:hanging="426"/>
        <w:jc w:val="both"/>
        <w:rPr>
          <w:rFonts w:asciiTheme="minorHAnsi" w:hAnsiTheme="minorHAnsi" w:cstheme="minorHAnsi"/>
          <w:sz w:val="24"/>
        </w:rPr>
      </w:pPr>
      <w:r w:rsidRPr="008E3217">
        <w:rPr>
          <w:rFonts w:asciiTheme="minorHAnsi" w:hAnsiTheme="minorHAnsi" w:cstheme="minorHAnsi"/>
          <w:b/>
          <w:sz w:val="24"/>
        </w:rPr>
        <w:t>VU</w:t>
      </w:r>
      <w:r w:rsidRPr="008E3217">
        <w:rPr>
          <w:rFonts w:asciiTheme="minorHAnsi" w:hAnsiTheme="minorHAnsi" w:cstheme="minorHAnsi"/>
          <w:sz w:val="24"/>
        </w:rPr>
        <w:t xml:space="preserve"> la délibération en date du …………………</w:t>
      </w:r>
      <w:r>
        <w:rPr>
          <w:rFonts w:asciiTheme="minorHAnsi" w:hAnsiTheme="minorHAnsi" w:cstheme="minorHAnsi"/>
          <w:sz w:val="24"/>
        </w:rPr>
        <w:t>.</w:t>
      </w:r>
      <w:r w:rsidRPr="008E3217">
        <w:rPr>
          <w:rFonts w:asciiTheme="minorHAnsi" w:hAnsiTheme="minorHAnsi" w:cstheme="minorHAnsi"/>
          <w:sz w:val="24"/>
        </w:rPr>
        <w:t>…</w:t>
      </w:r>
      <w:r>
        <w:rPr>
          <w:rFonts w:asciiTheme="minorHAnsi" w:hAnsiTheme="minorHAnsi" w:cstheme="minorHAnsi"/>
          <w:sz w:val="24"/>
        </w:rPr>
        <w:t>.</w:t>
      </w:r>
      <w:r w:rsidRPr="008E3217">
        <w:rPr>
          <w:rFonts w:asciiTheme="minorHAnsi" w:hAnsiTheme="minorHAnsi" w:cstheme="minorHAnsi"/>
          <w:sz w:val="24"/>
        </w:rPr>
        <w:t>…</w:t>
      </w:r>
      <w:r>
        <w:rPr>
          <w:rFonts w:asciiTheme="minorHAnsi" w:hAnsiTheme="minorHAnsi" w:cstheme="minorHAnsi"/>
          <w:sz w:val="24"/>
        </w:rPr>
        <w:t>..</w:t>
      </w:r>
      <w:r w:rsidRPr="008E3217">
        <w:rPr>
          <w:rFonts w:asciiTheme="minorHAnsi" w:hAnsiTheme="minorHAnsi" w:cstheme="minorHAnsi"/>
          <w:sz w:val="24"/>
        </w:rPr>
        <w:t>………..,</w:t>
      </w:r>
      <w:r>
        <w:rPr>
          <w:sz w:val="24"/>
        </w:rPr>
        <w:t xml:space="preserve"> </w:t>
      </w:r>
      <w:r w:rsidRPr="008E3217">
        <w:rPr>
          <w:rFonts w:asciiTheme="minorHAnsi" w:hAnsiTheme="minorHAnsi" w:cstheme="minorHAnsi"/>
          <w:sz w:val="24"/>
        </w:rPr>
        <w:t xml:space="preserve">instituant le régime indemnitaire tenant compte des fonctions, des sujétions, de l’expertise et de l’engagement professionnel pour le cadre d’emplois des </w:t>
      </w:r>
      <w:r w:rsidRPr="008E3217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……………………………………………………………………………………………………….</w:t>
      </w:r>
      <w:r w:rsidRPr="008E3217">
        <w:rPr>
          <w:rFonts w:asciiTheme="minorHAnsi" w:hAnsiTheme="minorHAnsi" w:cstheme="minorHAnsi"/>
          <w:sz w:val="24"/>
        </w:rPr>
        <w:t xml:space="preserve"> à compter du …………………</w:t>
      </w:r>
      <w:r>
        <w:rPr>
          <w:rFonts w:asciiTheme="minorHAnsi" w:hAnsiTheme="minorHAnsi" w:cstheme="minorHAnsi"/>
          <w:sz w:val="24"/>
        </w:rPr>
        <w:t>.</w:t>
      </w:r>
      <w:r w:rsidRPr="008E3217">
        <w:rPr>
          <w:rFonts w:asciiTheme="minorHAnsi" w:hAnsiTheme="minorHAnsi" w:cstheme="minorHAnsi"/>
          <w:sz w:val="24"/>
        </w:rPr>
        <w:t>…</w:t>
      </w:r>
      <w:r>
        <w:rPr>
          <w:rFonts w:asciiTheme="minorHAnsi" w:hAnsiTheme="minorHAnsi" w:cstheme="minorHAnsi"/>
          <w:sz w:val="24"/>
        </w:rPr>
        <w:t>.</w:t>
      </w:r>
      <w:r w:rsidRPr="008E3217">
        <w:rPr>
          <w:rFonts w:asciiTheme="minorHAnsi" w:hAnsiTheme="minorHAnsi" w:cstheme="minorHAnsi"/>
          <w:sz w:val="24"/>
        </w:rPr>
        <w:t>…</w:t>
      </w:r>
      <w:r>
        <w:rPr>
          <w:rFonts w:asciiTheme="minorHAnsi" w:hAnsiTheme="minorHAnsi" w:cstheme="minorHAnsi"/>
          <w:sz w:val="24"/>
        </w:rPr>
        <w:t>..</w:t>
      </w:r>
      <w:r w:rsidRPr="008E3217">
        <w:rPr>
          <w:rFonts w:asciiTheme="minorHAnsi" w:hAnsiTheme="minorHAnsi" w:cstheme="minorHAnsi"/>
          <w:sz w:val="24"/>
        </w:rPr>
        <w:t>………..,</w:t>
      </w:r>
    </w:p>
    <w:p w14:paraId="7C2AA3CB" w14:textId="77777777" w:rsidR="000B1016" w:rsidRDefault="000B1016" w:rsidP="006C695D">
      <w:pPr>
        <w:pStyle w:val="Sansinterligne"/>
        <w:jc w:val="both"/>
        <w:rPr>
          <w:sz w:val="24"/>
        </w:rPr>
      </w:pPr>
    </w:p>
    <w:p w14:paraId="0ADAA307" w14:textId="77777777" w:rsidR="00B7184E" w:rsidRDefault="006D1BA7" w:rsidP="00B7184E">
      <w:pPr>
        <w:jc w:val="both"/>
        <w:rPr>
          <w:rFonts w:asciiTheme="minorHAnsi" w:hAnsiTheme="minorHAnsi" w:cstheme="minorHAnsi"/>
          <w:sz w:val="24"/>
        </w:rPr>
      </w:pPr>
      <w:r w:rsidRPr="002C0640">
        <w:rPr>
          <w:rFonts w:asciiTheme="minorHAnsi" w:hAnsiTheme="minorHAnsi" w:cstheme="minorHAnsi"/>
          <w:b/>
          <w:sz w:val="24"/>
        </w:rPr>
        <w:t>Considérant</w:t>
      </w:r>
      <w:r w:rsidRPr="002C0640">
        <w:rPr>
          <w:rFonts w:asciiTheme="minorHAnsi" w:hAnsiTheme="minorHAnsi" w:cstheme="minorHAnsi"/>
          <w:sz w:val="24"/>
        </w:rPr>
        <w:t xml:space="preserve"> </w:t>
      </w:r>
      <w:r w:rsidR="00B7184E" w:rsidRPr="002C0640">
        <w:rPr>
          <w:rFonts w:asciiTheme="minorHAnsi" w:hAnsiTheme="minorHAnsi" w:cstheme="minorHAnsi"/>
          <w:sz w:val="24"/>
        </w:rPr>
        <w:t>que l'</w:t>
      </w:r>
      <w:r w:rsidR="008E3217">
        <w:rPr>
          <w:rFonts w:asciiTheme="minorHAnsi" w:hAnsiTheme="minorHAnsi" w:cstheme="minorHAnsi"/>
          <w:sz w:val="24"/>
        </w:rPr>
        <w:t>engagement professionnel de M. Mme …………………………………………………………………………………,</w:t>
      </w:r>
    </w:p>
    <w:p w14:paraId="00ACF5D3" w14:textId="77777777" w:rsidR="008E3217" w:rsidRDefault="008E3217" w:rsidP="00B7184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…………………………………………………………………………………………………………………………………………………………..…. (</w:t>
      </w:r>
      <w:proofErr w:type="gramStart"/>
      <w:r>
        <w:rPr>
          <w:rFonts w:asciiTheme="minorHAnsi" w:hAnsiTheme="minorHAnsi" w:cstheme="minorHAnsi"/>
          <w:sz w:val="24"/>
        </w:rPr>
        <w:t>grade</w:t>
      </w:r>
      <w:proofErr w:type="gramEnd"/>
      <w:r>
        <w:rPr>
          <w:rFonts w:asciiTheme="minorHAnsi" w:hAnsiTheme="minorHAnsi" w:cstheme="minorHAnsi"/>
          <w:sz w:val="24"/>
        </w:rPr>
        <w:t>),</w:t>
      </w:r>
    </w:p>
    <w:p w14:paraId="065F4E90" w14:textId="77777777" w:rsidR="008E3217" w:rsidRDefault="008E3217" w:rsidP="000C3F48">
      <w:pPr>
        <w:spacing w:after="120"/>
        <w:jc w:val="both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justifie</w:t>
      </w:r>
      <w:proofErr w:type="gramEnd"/>
      <w:r>
        <w:rPr>
          <w:rFonts w:asciiTheme="minorHAnsi" w:hAnsiTheme="minorHAnsi" w:cstheme="minorHAnsi"/>
          <w:sz w:val="24"/>
        </w:rPr>
        <w:t xml:space="preserve"> l'attribution du Complément Indemnitaire Annuel,</w:t>
      </w:r>
    </w:p>
    <w:p w14:paraId="1155928E" w14:textId="77777777" w:rsidR="008E3217" w:rsidRPr="002C0640" w:rsidRDefault="008E3217" w:rsidP="00B7184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VU le budget de …</w:t>
      </w:r>
      <w:r w:rsidR="000C3F48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</w:t>
      </w:r>
      <w:proofErr w:type="gramStart"/>
      <w:r w:rsidR="000C3F48">
        <w:rPr>
          <w:rFonts w:asciiTheme="minorHAnsi" w:hAnsiTheme="minorHAnsi" w:cstheme="minorHAnsi"/>
          <w:sz w:val="24"/>
        </w:rPr>
        <w:t>…….</w:t>
      </w:r>
      <w:proofErr w:type="gramEnd"/>
      <w:r w:rsidR="000C3F48">
        <w:rPr>
          <w:rFonts w:asciiTheme="minorHAnsi" w:hAnsiTheme="minorHAnsi" w:cstheme="minorHAnsi"/>
          <w:sz w:val="24"/>
        </w:rPr>
        <w:t>……</w:t>
      </w:r>
      <w:r>
        <w:rPr>
          <w:rFonts w:asciiTheme="minorHAnsi" w:hAnsiTheme="minorHAnsi" w:cstheme="minorHAnsi"/>
          <w:sz w:val="24"/>
        </w:rPr>
        <w:t xml:space="preserve"> (</w:t>
      </w:r>
      <w:proofErr w:type="gramStart"/>
      <w:r w:rsidR="000C3F48">
        <w:rPr>
          <w:rFonts w:asciiTheme="minorHAnsi" w:hAnsiTheme="minorHAnsi" w:cstheme="minorHAnsi"/>
          <w:sz w:val="24"/>
        </w:rPr>
        <w:t>collectivité</w:t>
      </w:r>
      <w:proofErr w:type="gramEnd"/>
      <w:r w:rsidR="000C3F48">
        <w:rPr>
          <w:rFonts w:asciiTheme="minorHAnsi" w:hAnsiTheme="minorHAnsi" w:cstheme="minorHAnsi"/>
          <w:sz w:val="24"/>
        </w:rPr>
        <w:t>),</w:t>
      </w:r>
    </w:p>
    <w:p w14:paraId="1AE3FEF4" w14:textId="77777777" w:rsidR="006D1BA7" w:rsidRDefault="006D1BA7" w:rsidP="006C695D">
      <w:pPr>
        <w:pStyle w:val="Sansinterligne"/>
        <w:jc w:val="both"/>
        <w:rPr>
          <w:sz w:val="24"/>
        </w:rPr>
      </w:pPr>
    </w:p>
    <w:p w14:paraId="37B8950A" w14:textId="77777777" w:rsidR="006D1BA7" w:rsidRPr="006D1BA7" w:rsidRDefault="006D1BA7" w:rsidP="006D1BA7">
      <w:pPr>
        <w:pStyle w:val="Sansinterligne"/>
        <w:jc w:val="center"/>
        <w:rPr>
          <w:b/>
          <w:sz w:val="32"/>
          <w:u w:val="single"/>
        </w:rPr>
      </w:pPr>
      <w:r w:rsidRPr="006D1BA7">
        <w:rPr>
          <w:b/>
          <w:sz w:val="32"/>
          <w:u w:val="single"/>
        </w:rPr>
        <w:t>ARRÊTE</w:t>
      </w:r>
    </w:p>
    <w:p w14:paraId="3F3A67BD" w14:textId="77777777" w:rsidR="006D1BA7" w:rsidRDefault="006D1BA7" w:rsidP="006C695D">
      <w:pPr>
        <w:pStyle w:val="Sansinterligne"/>
        <w:jc w:val="both"/>
        <w:rPr>
          <w:sz w:val="24"/>
        </w:rPr>
      </w:pPr>
    </w:p>
    <w:p w14:paraId="3EAAA5F6" w14:textId="77777777" w:rsidR="003F2885" w:rsidRDefault="006D1BA7" w:rsidP="003F2885">
      <w:pPr>
        <w:pStyle w:val="Sansinterligne"/>
        <w:tabs>
          <w:tab w:val="left" w:pos="1134"/>
        </w:tabs>
        <w:ind w:left="1134" w:hanging="1134"/>
        <w:jc w:val="both"/>
        <w:rPr>
          <w:sz w:val="24"/>
        </w:rPr>
      </w:pPr>
      <w:r w:rsidRPr="00AE3479">
        <w:rPr>
          <w:b/>
          <w:sz w:val="24"/>
          <w:u w:val="single"/>
        </w:rPr>
        <w:t>Article 1</w:t>
      </w:r>
      <w:r w:rsidRPr="00AE3479">
        <w:rPr>
          <w:b/>
          <w:sz w:val="24"/>
        </w:rPr>
        <w:t xml:space="preserve"> :</w:t>
      </w:r>
      <w:r w:rsidR="001C72DF">
        <w:rPr>
          <w:sz w:val="24"/>
        </w:rPr>
        <w:tab/>
        <w:t>M. Mme ……………………………………………………</w:t>
      </w:r>
      <w:r w:rsidR="003F2885">
        <w:rPr>
          <w:sz w:val="24"/>
        </w:rPr>
        <w:t>……………………………………………………………………………………..</w:t>
      </w:r>
    </w:p>
    <w:p w14:paraId="33ADA237" w14:textId="77777777" w:rsidR="000C3F48" w:rsidRPr="000C3F48" w:rsidRDefault="000C3F48" w:rsidP="003F2885">
      <w:pPr>
        <w:pStyle w:val="Sansinterligne"/>
        <w:tabs>
          <w:tab w:val="left" w:pos="1134"/>
        </w:tabs>
        <w:ind w:left="1134" w:hanging="1134"/>
        <w:jc w:val="both"/>
        <w:rPr>
          <w:sz w:val="24"/>
        </w:rPr>
      </w:pPr>
      <w:r w:rsidRPr="000C3F48">
        <w:rPr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……………………………………………………………………………………………………………………….………………..</w:t>
      </w:r>
      <w:r w:rsidRPr="000C3F48">
        <w:rPr>
          <w:sz w:val="24"/>
        </w:rPr>
        <w:t>… (</w:t>
      </w:r>
      <w:proofErr w:type="gramStart"/>
      <w:r w:rsidRPr="000C3F48">
        <w:rPr>
          <w:sz w:val="24"/>
        </w:rPr>
        <w:t>grade</w:t>
      </w:r>
      <w:proofErr w:type="gramEnd"/>
      <w:r w:rsidRPr="000C3F48">
        <w:rPr>
          <w:sz w:val="24"/>
        </w:rPr>
        <w:t>)</w:t>
      </w:r>
      <w:r>
        <w:rPr>
          <w:sz w:val="24"/>
        </w:rPr>
        <w:t>,</w:t>
      </w:r>
    </w:p>
    <w:p w14:paraId="2734D546" w14:textId="68FEC2A7" w:rsidR="006D1BA7" w:rsidRPr="000C3F48" w:rsidRDefault="003F2885" w:rsidP="002C0640">
      <w:pPr>
        <w:pStyle w:val="Sansinterligne"/>
        <w:tabs>
          <w:tab w:val="left" w:pos="1134"/>
        </w:tabs>
        <w:spacing w:after="240"/>
        <w:ind w:left="1134" w:hanging="1134"/>
        <w:jc w:val="both"/>
        <w:rPr>
          <w:rFonts w:cstheme="minorHAnsi"/>
          <w:sz w:val="28"/>
        </w:rPr>
      </w:pPr>
      <w:r w:rsidRPr="000C3F48">
        <w:rPr>
          <w:rFonts w:cstheme="minorHAnsi"/>
          <w:b/>
          <w:sz w:val="28"/>
        </w:rPr>
        <w:tab/>
      </w:r>
      <w:proofErr w:type="gramStart"/>
      <w:r w:rsidR="000C3F48" w:rsidRPr="000C3F48">
        <w:rPr>
          <w:rFonts w:eastAsia="Times New Roman" w:cstheme="minorHAnsi"/>
          <w:sz w:val="24"/>
          <w:lang w:eastAsia="fr-FR"/>
        </w:rPr>
        <w:t>percevra</w:t>
      </w:r>
      <w:proofErr w:type="gramEnd"/>
      <w:r w:rsidR="000C3F48" w:rsidRPr="000C3F48">
        <w:rPr>
          <w:rFonts w:eastAsia="Times New Roman" w:cstheme="minorHAnsi"/>
          <w:sz w:val="24"/>
          <w:lang w:eastAsia="fr-FR"/>
        </w:rPr>
        <w:t xml:space="preserve"> un complément indemnitaire annuel d’un montant annuel de</w:t>
      </w:r>
      <w:r w:rsidR="000C3F48">
        <w:rPr>
          <w:rFonts w:eastAsia="Times New Roman" w:cstheme="minorHAnsi"/>
          <w:sz w:val="24"/>
          <w:lang w:eastAsia="fr-FR"/>
        </w:rPr>
        <w:t xml:space="preserve"> </w:t>
      </w:r>
      <w:r w:rsidR="000C3F48" w:rsidRPr="000C3F48">
        <w:rPr>
          <w:rFonts w:eastAsia="Times New Roman" w:cstheme="minorHAnsi"/>
          <w:sz w:val="24"/>
          <w:lang w:eastAsia="fr-FR"/>
        </w:rPr>
        <w:t>…………</w:t>
      </w:r>
      <w:r w:rsidR="000C3F48">
        <w:rPr>
          <w:rFonts w:eastAsia="Times New Roman" w:cstheme="minorHAnsi"/>
          <w:sz w:val="24"/>
          <w:lang w:eastAsia="fr-FR"/>
        </w:rPr>
        <w:t xml:space="preserve"> </w:t>
      </w:r>
      <w:r w:rsidR="000C3F48" w:rsidRPr="000C3F48">
        <w:rPr>
          <w:rFonts w:eastAsia="Times New Roman" w:cstheme="minorHAnsi"/>
          <w:sz w:val="24"/>
          <w:lang w:eastAsia="fr-FR"/>
        </w:rPr>
        <w:t>€</w:t>
      </w:r>
      <w:r w:rsidR="000C3F48">
        <w:rPr>
          <w:rFonts w:eastAsia="Times New Roman" w:cstheme="minorHAnsi"/>
          <w:sz w:val="24"/>
          <w:lang w:eastAsia="fr-FR"/>
        </w:rPr>
        <w:t xml:space="preserve"> pour l’année …………</w:t>
      </w:r>
      <w:r w:rsidR="00707B67">
        <w:rPr>
          <w:rFonts w:eastAsia="Times New Roman" w:cstheme="minorHAnsi"/>
          <w:sz w:val="24"/>
          <w:lang w:eastAsia="fr-FR"/>
        </w:rPr>
        <w:t xml:space="preserve"> </w:t>
      </w:r>
      <w:r w:rsidR="00681A99">
        <w:rPr>
          <w:rFonts w:eastAsia="Times New Roman" w:cstheme="minorHAnsi"/>
          <w:sz w:val="24"/>
          <w:lang w:eastAsia="fr-FR"/>
        </w:rPr>
        <w:t xml:space="preserve">correspondant à un temps complet. </w:t>
      </w:r>
    </w:p>
    <w:p w14:paraId="5C150B5E" w14:textId="43CA8ECD" w:rsidR="00681A99" w:rsidRDefault="00CD470D" w:rsidP="000C3F48">
      <w:pPr>
        <w:tabs>
          <w:tab w:val="left" w:pos="1134"/>
        </w:tabs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C3F48">
        <w:rPr>
          <w:rFonts w:asciiTheme="minorHAnsi" w:hAnsiTheme="minorHAnsi" w:cstheme="minorHAnsi"/>
          <w:b/>
          <w:sz w:val="24"/>
          <w:szCs w:val="24"/>
          <w:u w:val="single"/>
        </w:rPr>
        <w:t>Article 2</w:t>
      </w:r>
      <w:r w:rsidRPr="000C3F48">
        <w:rPr>
          <w:rFonts w:asciiTheme="minorHAnsi" w:hAnsiTheme="minorHAnsi" w:cstheme="minorHAnsi"/>
          <w:b/>
          <w:sz w:val="24"/>
          <w:szCs w:val="24"/>
        </w:rPr>
        <w:t xml:space="preserve"> :</w:t>
      </w:r>
      <w:r w:rsidR="000C3F48">
        <w:rPr>
          <w:rFonts w:asciiTheme="minorHAnsi" w:hAnsiTheme="minorHAnsi" w:cstheme="minorHAnsi"/>
          <w:sz w:val="24"/>
          <w:szCs w:val="24"/>
        </w:rPr>
        <w:t xml:space="preserve"> </w:t>
      </w:r>
      <w:r w:rsidR="000C3F48">
        <w:rPr>
          <w:rFonts w:asciiTheme="minorHAnsi" w:hAnsiTheme="minorHAnsi" w:cstheme="minorHAnsi"/>
          <w:sz w:val="24"/>
          <w:szCs w:val="24"/>
        </w:rPr>
        <w:tab/>
      </w:r>
      <w:r w:rsidR="000C3F48" w:rsidRPr="000C3F48">
        <w:rPr>
          <w:rFonts w:asciiTheme="minorHAnsi" w:hAnsiTheme="minorHAnsi" w:cstheme="minorHAnsi"/>
          <w:sz w:val="24"/>
          <w:szCs w:val="24"/>
        </w:rPr>
        <w:t>Ce complément sera versé annuellement</w:t>
      </w:r>
      <w:r w:rsidR="000C3F48">
        <w:rPr>
          <w:rFonts w:asciiTheme="minorHAnsi" w:hAnsiTheme="minorHAnsi" w:cstheme="minorHAnsi"/>
          <w:sz w:val="24"/>
          <w:szCs w:val="24"/>
        </w:rPr>
        <w:t>,</w:t>
      </w:r>
      <w:r w:rsidR="000C3F48" w:rsidRPr="000C3F48">
        <w:rPr>
          <w:rFonts w:asciiTheme="minorHAnsi" w:hAnsiTheme="minorHAnsi" w:cstheme="minorHAnsi"/>
          <w:sz w:val="24"/>
          <w:szCs w:val="24"/>
        </w:rPr>
        <w:t xml:space="preserve"> </w:t>
      </w:r>
      <w:r w:rsidR="00681A99">
        <w:rPr>
          <w:rFonts w:asciiTheme="minorHAnsi" w:hAnsiTheme="minorHAnsi" w:cstheme="minorHAnsi"/>
          <w:sz w:val="24"/>
          <w:szCs w:val="24"/>
        </w:rPr>
        <w:t xml:space="preserve">et proratisé en fonction du temps de travail. </w:t>
      </w:r>
    </w:p>
    <w:p w14:paraId="30E6A83C" w14:textId="107E65D3" w:rsidR="000C3F48" w:rsidRPr="000C3F48" w:rsidRDefault="000C3F48" w:rsidP="000C3F48">
      <w:pPr>
        <w:tabs>
          <w:tab w:val="left" w:pos="1134"/>
        </w:tabs>
        <w:spacing w:after="24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C3F48">
        <w:rPr>
          <w:rFonts w:asciiTheme="minorHAnsi" w:hAnsiTheme="minorHAnsi" w:cstheme="minorHAnsi"/>
          <w:i/>
          <w:sz w:val="24"/>
          <w:szCs w:val="24"/>
        </w:rPr>
        <w:t>(</w:t>
      </w:r>
      <w:proofErr w:type="gramStart"/>
      <w:r w:rsidRPr="000C3F48">
        <w:rPr>
          <w:rFonts w:asciiTheme="minorHAnsi" w:hAnsiTheme="minorHAnsi" w:cstheme="minorHAnsi"/>
          <w:i/>
          <w:sz w:val="24"/>
          <w:szCs w:val="24"/>
        </w:rPr>
        <w:t>possibilité</w:t>
      </w:r>
      <w:proofErr w:type="gramEnd"/>
      <w:r w:rsidRPr="000C3F48">
        <w:rPr>
          <w:rFonts w:asciiTheme="minorHAnsi" w:hAnsiTheme="minorHAnsi" w:cstheme="minorHAnsi"/>
          <w:i/>
          <w:sz w:val="24"/>
          <w:szCs w:val="24"/>
        </w:rPr>
        <w:t xml:space="preserve"> de prévoir une autre périodicité de versement)</w:t>
      </w:r>
    </w:p>
    <w:p w14:paraId="65B8B18E" w14:textId="5D3589E9" w:rsidR="00B211BD" w:rsidRPr="005B018E" w:rsidRDefault="00EA3A8E" w:rsidP="005B018E">
      <w:pPr>
        <w:tabs>
          <w:tab w:val="left" w:pos="1134"/>
        </w:tabs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C3F48">
        <w:rPr>
          <w:rFonts w:asciiTheme="minorHAnsi" w:hAnsiTheme="minorHAnsi" w:cstheme="minorHAnsi"/>
          <w:b/>
          <w:sz w:val="24"/>
          <w:szCs w:val="24"/>
          <w:u w:val="single"/>
        </w:rPr>
        <w:t>Article 3</w:t>
      </w:r>
      <w:r w:rsidRPr="000C3F48">
        <w:rPr>
          <w:rFonts w:asciiTheme="minorHAnsi" w:hAnsiTheme="minorHAnsi" w:cstheme="minorHAnsi"/>
          <w:b/>
          <w:sz w:val="24"/>
          <w:szCs w:val="24"/>
        </w:rPr>
        <w:t xml:space="preserve"> :</w:t>
      </w:r>
      <w:r w:rsidR="000C3F48">
        <w:rPr>
          <w:rFonts w:asciiTheme="minorHAnsi" w:hAnsiTheme="minorHAnsi" w:cstheme="minorHAnsi"/>
          <w:b/>
          <w:sz w:val="24"/>
          <w:szCs w:val="24"/>
        </w:rPr>
        <w:tab/>
      </w:r>
      <w:r w:rsidR="000C3F48" w:rsidRPr="000C3F48">
        <w:rPr>
          <w:rFonts w:asciiTheme="minorHAnsi" w:hAnsiTheme="minorHAnsi" w:cstheme="minorHAnsi"/>
          <w:sz w:val="24"/>
          <w:szCs w:val="24"/>
        </w:rPr>
        <w:t>Le présent arrêté sera transmis au comptable de la collectivi</w:t>
      </w:r>
      <w:r w:rsidR="000C3F48">
        <w:rPr>
          <w:rFonts w:asciiTheme="minorHAnsi" w:hAnsiTheme="minorHAnsi" w:cstheme="minorHAnsi"/>
          <w:sz w:val="24"/>
          <w:szCs w:val="24"/>
        </w:rPr>
        <w:t>té, et notifié à l’intéressé(e)</w:t>
      </w:r>
    </w:p>
    <w:tbl>
      <w:tblPr>
        <w:tblStyle w:val="Grilledutableau"/>
        <w:tblW w:w="1077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AE3479" w14:paraId="15B8D945" w14:textId="77777777" w:rsidTr="00883224">
        <w:tc>
          <w:tcPr>
            <w:tcW w:w="5245" w:type="dxa"/>
            <w:shd w:val="clear" w:color="auto" w:fill="auto"/>
          </w:tcPr>
          <w:p w14:paraId="79807910" w14:textId="77777777" w:rsidR="00AE3479" w:rsidRDefault="00AE3479" w:rsidP="00AE3479">
            <w:pPr>
              <w:pStyle w:val="Sansinterligne"/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Notifié à l'agent le : ……………………………………………….</w:t>
            </w:r>
          </w:p>
          <w:p w14:paraId="50B14AE8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3C9375EE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00200887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7F3C715" w14:textId="77777777" w:rsidR="00AE3479" w:rsidRDefault="00AE3479" w:rsidP="00AE3479">
            <w:pPr>
              <w:pStyle w:val="Sansinterligne"/>
              <w:tabs>
                <w:tab w:val="left" w:pos="1134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Fait à …………………………………………………………………………</w:t>
            </w:r>
          </w:p>
          <w:p w14:paraId="0E2958A2" w14:textId="77777777" w:rsidR="00AE3479" w:rsidRDefault="00AE3479" w:rsidP="00AE3479">
            <w:pPr>
              <w:pStyle w:val="Sansinterligne"/>
              <w:tabs>
                <w:tab w:val="left" w:pos="1134"/>
              </w:tabs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Le ……………………………………………………………………………..</w:t>
            </w:r>
          </w:p>
          <w:p w14:paraId="633A0535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  <w:r w:rsidRPr="00986039">
              <w:rPr>
                <w:b/>
                <w:sz w:val="24"/>
              </w:rPr>
              <w:t>LE MAIRE ou LE PRESIDENT</w:t>
            </w:r>
          </w:p>
          <w:p w14:paraId="43E6B199" w14:textId="77777777" w:rsidR="00EA3A8E" w:rsidRPr="00986039" w:rsidRDefault="00EA3A8E" w:rsidP="00CD470D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04381147" w14:textId="77777777" w:rsidR="00EA3A8E" w:rsidRDefault="00EA3A8E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75FB8A56" w14:textId="77777777" w:rsidR="00ED2D15" w:rsidRDefault="00ED2D15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4DF6F243" w14:textId="77777777" w:rsidR="00EA3A8E" w:rsidRPr="00ED2D15" w:rsidRDefault="00EA3A8E" w:rsidP="00CD470D">
            <w:pPr>
              <w:pStyle w:val="Sansinterligne"/>
              <w:tabs>
                <w:tab w:val="left" w:pos="1134"/>
              </w:tabs>
              <w:jc w:val="both"/>
            </w:pPr>
          </w:p>
        </w:tc>
      </w:tr>
    </w:tbl>
    <w:p w14:paraId="6F73F93D" w14:textId="69F89180" w:rsidR="00AE3479" w:rsidRDefault="00AE3479" w:rsidP="00EA3A8E">
      <w:pPr>
        <w:pStyle w:val="Sansinterligne"/>
        <w:tabs>
          <w:tab w:val="left" w:pos="1134"/>
        </w:tabs>
        <w:jc w:val="both"/>
        <w:rPr>
          <w:sz w:val="24"/>
        </w:rPr>
      </w:pPr>
    </w:p>
    <w:p w14:paraId="7FF2BDE1" w14:textId="75477B7A" w:rsidR="005B018E" w:rsidRDefault="005B018E" w:rsidP="00EA3A8E">
      <w:pPr>
        <w:pStyle w:val="Sansinterligne"/>
        <w:tabs>
          <w:tab w:val="left" w:pos="1134"/>
        </w:tabs>
        <w:jc w:val="both"/>
        <w:rPr>
          <w:sz w:val="24"/>
        </w:rPr>
      </w:pPr>
      <w:r>
        <w:rPr>
          <w:i/>
          <w:sz w:val="20"/>
        </w:rPr>
        <w:t xml:space="preserve">La présente décision peut faire l’objet d’un recours pour excès de pouvoir devant le Tribunal Administratif de Toulouse dans un délai de 2 mois, à compter de la présente </w:t>
      </w:r>
      <w:r w:rsidR="003D1B41">
        <w:rPr>
          <w:i/>
          <w:sz w:val="20"/>
        </w:rPr>
        <w:t>notification,</w:t>
      </w:r>
      <w:r>
        <w:rPr>
          <w:i/>
          <w:sz w:val="20"/>
        </w:rPr>
        <w:t xml:space="preserve"> par courrier postal (68 rue Raymond IV, BP 7007, 31068 Toulouse Cedex 7 ; Téléphone : 05 62 73 57 57 ; Fax : 05 62 73 57 40) ou par le biais de l’application informatique Télérecours, accessible par le lien suivant : </w:t>
      </w:r>
      <w:hyperlink r:id="rId4" w:history="1">
        <w:r>
          <w:rPr>
            <w:rStyle w:val="Lienhypertexte"/>
            <w:i/>
            <w:sz w:val="20"/>
          </w:rPr>
          <w:t>http://www.telerecours.fr</w:t>
        </w:r>
      </w:hyperlink>
    </w:p>
    <w:sectPr w:rsidR="005B018E" w:rsidSect="001D267A">
      <w:pgSz w:w="11907" w:h="16840" w:code="9"/>
      <w:pgMar w:top="284" w:right="567" w:bottom="0" w:left="567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D"/>
    <w:rsid w:val="000B1016"/>
    <w:rsid w:val="000C3F48"/>
    <w:rsid w:val="001C72DF"/>
    <w:rsid w:val="001D267A"/>
    <w:rsid w:val="002C0640"/>
    <w:rsid w:val="002F5CEA"/>
    <w:rsid w:val="003D1B41"/>
    <w:rsid w:val="003F2885"/>
    <w:rsid w:val="005B018E"/>
    <w:rsid w:val="00681A99"/>
    <w:rsid w:val="006C695D"/>
    <w:rsid w:val="006D1BA7"/>
    <w:rsid w:val="00707B67"/>
    <w:rsid w:val="007569BA"/>
    <w:rsid w:val="00854676"/>
    <w:rsid w:val="00883224"/>
    <w:rsid w:val="008E3217"/>
    <w:rsid w:val="00986039"/>
    <w:rsid w:val="00A118A6"/>
    <w:rsid w:val="00A46CCE"/>
    <w:rsid w:val="00A84F89"/>
    <w:rsid w:val="00AE3479"/>
    <w:rsid w:val="00B211BD"/>
    <w:rsid w:val="00B7184E"/>
    <w:rsid w:val="00C15451"/>
    <w:rsid w:val="00C62C7C"/>
    <w:rsid w:val="00CD470D"/>
    <w:rsid w:val="00EA3A8E"/>
    <w:rsid w:val="00E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9096"/>
  <w15:chartTrackingRefBased/>
  <w15:docId w15:val="{4C9A7EC8-30FB-4E84-8C8C-9ECAA5A7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695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E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5B01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GONZALEZ</dc:creator>
  <cp:keywords/>
  <dc:description/>
  <cp:lastModifiedBy>Agnes AB. Bezzina</cp:lastModifiedBy>
  <cp:revision>2</cp:revision>
  <dcterms:created xsi:type="dcterms:W3CDTF">2024-04-29T15:35:00Z</dcterms:created>
  <dcterms:modified xsi:type="dcterms:W3CDTF">2024-04-29T15:35:00Z</dcterms:modified>
</cp:coreProperties>
</file>