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67A7" w14:textId="7932323E" w:rsidR="00880159" w:rsidRDefault="00880159" w:rsidP="0096161A">
      <w:pPr>
        <w:jc w:val="both"/>
        <w:rPr>
          <w:rFonts w:ascii="Calibri" w:hAnsi="Calibri" w:cs="Calibri"/>
          <w:b/>
          <w:kern w:val="28"/>
          <w:sz w:val="28"/>
          <w:szCs w:val="28"/>
        </w:rPr>
      </w:pPr>
    </w:p>
    <w:p w14:paraId="3C20B593" w14:textId="707061A0" w:rsidR="00136A31" w:rsidRDefault="00880159" w:rsidP="00D66087">
      <w:pPr>
        <w:ind w:left="709" w:firstLine="709"/>
        <w:jc w:val="center"/>
        <w:rPr>
          <w:rFonts w:ascii="Calibri" w:hAnsi="Calibri" w:cs="Calibri"/>
          <w:b/>
          <w:kern w:val="28"/>
          <w:sz w:val="40"/>
          <w:szCs w:val="40"/>
        </w:rPr>
      </w:pPr>
      <w:r w:rsidRPr="00880159">
        <w:rPr>
          <w:rFonts w:ascii="Calibri" w:hAnsi="Calibri" w:cs="Calibri"/>
          <w:b/>
          <w:kern w:val="28"/>
          <w:sz w:val="40"/>
          <w:szCs w:val="40"/>
        </w:rPr>
        <w:t xml:space="preserve">Convention </w:t>
      </w:r>
      <w:r w:rsidR="00171D1B">
        <w:rPr>
          <w:rFonts w:ascii="Calibri" w:hAnsi="Calibri" w:cs="Calibri"/>
          <w:b/>
          <w:kern w:val="28"/>
          <w:sz w:val="40"/>
          <w:szCs w:val="40"/>
        </w:rPr>
        <w:t xml:space="preserve">d’adhésion à la convention de participation </w:t>
      </w:r>
      <w:r w:rsidR="00A77EA5">
        <w:rPr>
          <w:rFonts w:ascii="Calibri" w:hAnsi="Calibri" w:cs="Calibri"/>
          <w:b/>
          <w:kern w:val="28"/>
          <w:sz w:val="40"/>
          <w:szCs w:val="40"/>
        </w:rPr>
        <w:t xml:space="preserve">conclue pour le risque </w:t>
      </w:r>
      <w:r w:rsidR="00136A31">
        <w:rPr>
          <w:rFonts w:ascii="Calibri" w:hAnsi="Calibri" w:cs="Calibri"/>
          <w:b/>
          <w:kern w:val="28"/>
          <w:sz w:val="40"/>
          <w:szCs w:val="40"/>
        </w:rPr>
        <w:t>« santé »</w:t>
      </w:r>
    </w:p>
    <w:p w14:paraId="227BEE74" w14:textId="55CE7DF9" w:rsidR="00880159" w:rsidRPr="002A7C34" w:rsidRDefault="00171D1B" w:rsidP="00D66087">
      <w:pPr>
        <w:ind w:left="709" w:firstLine="709"/>
        <w:jc w:val="center"/>
        <w:rPr>
          <w:rFonts w:ascii="Calibri" w:hAnsi="Calibri" w:cs="Calibri"/>
          <w:b/>
          <w:kern w:val="28"/>
          <w:sz w:val="44"/>
          <w:szCs w:val="44"/>
        </w:rPr>
      </w:pPr>
      <w:r>
        <w:rPr>
          <w:rFonts w:ascii="Calibri" w:hAnsi="Calibri" w:cs="Calibri"/>
          <w:b/>
          <w:kern w:val="28"/>
          <w:sz w:val="40"/>
          <w:szCs w:val="40"/>
        </w:rPr>
        <w:t>202</w:t>
      </w:r>
      <w:r w:rsidR="00136A31">
        <w:rPr>
          <w:rFonts w:ascii="Calibri" w:hAnsi="Calibri" w:cs="Calibri"/>
          <w:b/>
          <w:kern w:val="28"/>
          <w:sz w:val="40"/>
          <w:szCs w:val="40"/>
        </w:rPr>
        <w:t>6</w:t>
      </w:r>
      <w:r>
        <w:rPr>
          <w:rFonts w:ascii="Calibri" w:hAnsi="Calibri" w:cs="Calibri"/>
          <w:b/>
          <w:kern w:val="28"/>
          <w:sz w:val="40"/>
          <w:szCs w:val="40"/>
        </w:rPr>
        <w:t>-203</w:t>
      </w:r>
      <w:r w:rsidR="00136A31">
        <w:rPr>
          <w:rFonts w:ascii="Calibri" w:hAnsi="Calibri" w:cs="Calibri"/>
          <w:b/>
          <w:kern w:val="28"/>
          <w:sz w:val="40"/>
          <w:szCs w:val="40"/>
        </w:rPr>
        <w:t>1</w:t>
      </w:r>
    </w:p>
    <w:p w14:paraId="7A5B71DF" w14:textId="5752A3F2" w:rsidR="0096161A" w:rsidRPr="006577F9" w:rsidRDefault="0096161A" w:rsidP="0096161A">
      <w:pPr>
        <w:jc w:val="both"/>
        <w:rPr>
          <w:rFonts w:ascii="Calibri" w:hAnsi="Calibri" w:cs="Calibri"/>
          <w:b/>
          <w:kern w:val="28"/>
        </w:rPr>
      </w:pPr>
    </w:p>
    <w:p w14:paraId="66A5BEEC" w14:textId="6539E363" w:rsidR="0084342E"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Entre </w:t>
      </w:r>
      <w:r w:rsidR="00BE5F8D" w:rsidRPr="00BE5F8D">
        <w:rPr>
          <w:rFonts w:asciiTheme="minorHAnsi" w:hAnsiTheme="minorHAnsi" w:cstheme="minorHAnsi"/>
          <w:b/>
          <w:bCs/>
          <w:color w:val="auto"/>
          <w:sz w:val="24"/>
          <w:szCs w:val="24"/>
        </w:rPr>
        <w:t>d’une part,</w:t>
      </w:r>
    </w:p>
    <w:p w14:paraId="4AEC483D" w14:textId="2B3E945F" w:rsidR="004C26FE" w:rsidRDefault="00CF2A30"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sidRPr="00584E8C">
        <w:rPr>
          <w:rFonts w:asciiTheme="minorHAnsi" w:hAnsiTheme="minorHAnsi" w:cstheme="minorHAnsi"/>
          <w:b/>
          <w:bCs/>
          <w:color w:val="auto"/>
        </w:rPr>
        <w:t>Le Centre Départemental de Gestion de la Fonction Publique Territoriale du Lot,</w:t>
      </w:r>
      <w:r w:rsidRPr="00584E8C">
        <w:rPr>
          <w:rFonts w:asciiTheme="minorHAnsi" w:hAnsiTheme="minorHAnsi" w:cstheme="minorHAnsi"/>
          <w:color w:val="auto"/>
        </w:rPr>
        <w:t xml:space="preserve"> </w:t>
      </w:r>
      <w:r w:rsidR="00171D1B">
        <w:rPr>
          <w:rFonts w:asciiTheme="minorHAnsi" w:hAnsiTheme="minorHAnsi" w:cstheme="minorHAnsi"/>
          <w:color w:val="auto"/>
        </w:rPr>
        <w:t>situé</w:t>
      </w:r>
      <w:r w:rsidR="00896058">
        <w:rPr>
          <w:rFonts w:asciiTheme="minorHAnsi" w:hAnsiTheme="minorHAnsi" w:cstheme="minorHAnsi"/>
          <w:color w:val="auto"/>
        </w:rPr>
        <w:t xml:space="preserve"> 12 Avenue Charles Pillat-46 090 PRADINES</w:t>
      </w:r>
    </w:p>
    <w:p w14:paraId="07B07904" w14:textId="24921AA0" w:rsidR="00896058" w:rsidRDefault="00896058"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Représenté par sa Présidente, en application de l’article L.827-7 du code général de la fonction publique (CGFP) obligeant les centres de gestion à conclure, pour le compte des collectivités territoriales et de leurs établissements publics, et afin de couvrir, pour leurs agents, au titre de la protection sociale complémentaire, les risques mentionnés à l’article L.827-1, des conventions de participation avec les organismes mentionnés à l’article L.827-5</w:t>
      </w:r>
      <w:r w:rsidR="00690319">
        <w:rPr>
          <w:rFonts w:asciiTheme="minorHAnsi" w:hAnsiTheme="minorHAnsi" w:cstheme="minorHAnsi"/>
          <w:color w:val="auto"/>
        </w:rPr>
        <w:t xml:space="preserve"> dans les conditions prévues à l’article L.827-4.</w:t>
      </w:r>
    </w:p>
    <w:p w14:paraId="6460595B" w14:textId="1F6FD4A6" w:rsidR="00690319" w:rsidRPr="00584E8C" w:rsidRDefault="00690319"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Ci-après dénommé « le CDG46 »,</w:t>
      </w:r>
    </w:p>
    <w:p w14:paraId="5305EB80" w14:textId="72A8A5C4" w:rsidR="00880159" w:rsidRPr="00584E8C" w:rsidRDefault="00880159"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d’une</w:t>
      </w:r>
      <w:proofErr w:type="gramEnd"/>
      <w:r w:rsidRPr="00584E8C">
        <w:rPr>
          <w:rFonts w:asciiTheme="minorHAnsi" w:hAnsiTheme="minorHAnsi" w:cstheme="minorHAnsi"/>
          <w:color w:val="auto"/>
        </w:rPr>
        <w:t xml:space="preserve"> part,</w:t>
      </w:r>
    </w:p>
    <w:p w14:paraId="1A422415" w14:textId="71EC902F" w:rsidR="00880159"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Et</w:t>
      </w:r>
      <w:r w:rsidR="00BE5F8D" w:rsidRPr="00BE5F8D">
        <w:rPr>
          <w:rFonts w:asciiTheme="minorHAnsi" w:hAnsiTheme="minorHAnsi" w:cstheme="minorHAnsi"/>
          <w:b/>
          <w:bCs/>
          <w:color w:val="auto"/>
          <w:sz w:val="24"/>
          <w:szCs w:val="24"/>
        </w:rPr>
        <w:t xml:space="preserve"> d’autre part,</w:t>
      </w:r>
    </w:p>
    <w:p w14:paraId="5E1DF93B"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sidRPr="00BE5F8D">
        <w:rPr>
          <w:rFonts w:asciiTheme="minorHAnsi" w:hAnsiTheme="minorHAnsi" w:cstheme="minorHAnsi"/>
          <w:b/>
          <w:bCs/>
          <w:color w:val="auto"/>
        </w:rPr>
        <w:t>L’employeur territorial suivant</w:t>
      </w:r>
      <w:r>
        <w:rPr>
          <w:rFonts w:asciiTheme="minorHAnsi" w:hAnsiTheme="minorHAnsi" w:cstheme="minorHAnsi"/>
          <w:color w:val="auto"/>
        </w:rPr>
        <w:t> :</w:t>
      </w:r>
    </w:p>
    <w:p w14:paraId="1A34AE2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Dénomination sociale :</w:t>
      </w:r>
    </w:p>
    <w:p w14:paraId="55BBF9B9"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39012AA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Adresse postale :</w:t>
      </w:r>
    </w:p>
    <w:p w14:paraId="62ED351B"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7600AC7F" w14:textId="77777777" w:rsidR="006B0084"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N° SIRET :</w:t>
      </w:r>
    </w:p>
    <w:p w14:paraId="718AF9C9" w14:textId="77777777" w:rsidR="006B0084" w:rsidRDefault="006B0084"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35833255" w14:textId="77777777" w:rsidR="00BE5F8D" w:rsidRDefault="006B0084"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 xml:space="preserve">Déclarant à ce jour un effectif </w:t>
      </w:r>
      <w:r w:rsidR="00BE5F8D">
        <w:rPr>
          <w:rFonts w:asciiTheme="minorHAnsi" w:hAnsiTheme="minorHAnsi" w:cstheme="minorHAnsi"/>
          <w:color w:val="auto"/>
        </w:rPr>
        <w:t xml:space="preserve">total de : </w:t>
      </w:r>
      <w:r w:rsidR="00BE5F8D">
        <w:rPr>
          <w:rFonts w:asciiTheme="minorHAnsi" w:hAnsiTheme="minorHAnsi" w:cstheme="minorHAnsi"/>
          <w:color w:val="auto"/>
        </w:rPr>
        <w:tab/>
        <w:t>agents (</w:t>
      </w:r>
      <w:r w:rsidR="00BE5F8D" w:rsidRPr="00634E0B">
        <w:rPr>
          <w:rFonts w:asciiTheme="minorHAnsi" w:hAnsiTheme="minorHAnsi" w:cstheme="minorHAnsi"/>
          <w:i/>
          <w:iCs/>
          <w:color w:val="auto"/>
        </w:rPr>
        <w:t>quelle que soit leur durée hebdomadaire de travail</w:t>
      </w:r>
      <w:r w:rsidR="00BE5F8D">
        <w:rPr>
          <w:rFonts w:asciiTheme="minorHAnsi" w:hAnsiTheme="minorHAnsi" w:cstheme="minorHAnsi"/>
          <w:color w:val="auto"/>
        </w:rPr>
        <w:t>)</w:t>
      </w:r>
      <w:r w:rsidR="00CF2A30" w:rsidRPr="00584E8C">
        <w:rPr>
          <w:rFonts w:asciiTheme="minorHAnsi" w:hAnsiTheme="minorHAnsi" w:cstheme="minorHAnsi"/>
          <w:color w:val="auto"/>
        </w:rPr>
        <w:br/>
      </w:r>
    </w:p>
    <w:p w14:paraId="6C11B69E" w14:textId="7E28306D" w:rsidR="00BE5F8D" w:rsidRDefault="00BE5F8D"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Représenté par :</w:t>
      </w:r>
    </w:p>
    <w:p w14:paraId="4139DE77" w14:textId="1485FE9E" w:rsidR="00CF2A30" w:rsidRPr="00584E8C" w:rsidRDefault="00CF2A30"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roofErr w:type="gramStart"/>
      <w:r w:rsidRPr="00584E8C">
        <w:rPr>
          <w:rFonts w:asciiTheme="minorHAnsi" w:hAnsiTheme="minorHAnsi" w:cstheme="minorHAnsi"/>
          <w:color w:val="auto"/>
        </w:rPr>
        <w:t>ci</w:t>
      </w:r>
      <w:proofErr w:type="gramEnd"/>
      <w:r w:rsidRPr="00584E8C">
        <w:rPr>
          <w:rFonts w:asciiTheme="minorHAnsi" w:hAnsiTheme="minorHAnsi" w:cstheme="minorHAnsi"/>
          <w:color w:val="auto"/>
        </w:rPr>
        <w:t>-après dé</w:t>
      </w:r>
      <w:r w:rsidR="00BE5F8D">
        <w:rPr>
          <w:rFonts w:asciiTheme="minorHAnsi" w:hAnsiTheme="minorHAnsi" w:cstheme="minorHAnsi"/>
          <w:color w:val="auto"/>
        </w:rPr>
        <w:t>nommé</w:t>
      </w:r>
      <w:r w:rsidRPr="00584E8C">
        <w:rPr>
          <w:rFonts w:asciiTheme="minorHAnsi" w:hAnsiTheme="minorHAnsi" w:cstheme="minorHAnsi"/>
          <w:color w:val="auto"/>
        </w:rPr>
        <w:t xml:space="preserve"> « </w:t>
      </w:r>
      <w:r w:rsidR="00BE5F8D">
        <w:rPr>
          <w:rFonts w:asciiTheme="minorHAnsi" w:hAnsiTheme="minorHAnsi" w:cstheme="minorHAnsi"/>
          <w:color w:val="auto"/>
        </w:rPr>
        <w:t>l’employeur</w:t>
      </w:r>
      <w:r w:rsidRPr="00584E8C">
        <w:rPr>
          <w:rFonts w:asciiTheme="minorHAnsi" w:hAnsiTheme="minorHAnsi" w:cstheme="minorHAnsi"/>
          <w:color w:val="auto"/>
        </w:rPr>
        <w:t> »,</w:t>
      </w:r>
    </w:p>
    <w:p w14:paraId="66F2FB12" w14:textId="68CB5A3A" w:rsidR="00880159" w:rsidRPr="00584E8C" w:rsidRDefault="00CF2A30" w:rsidP="00BE5F8D">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sidRPr="00584E8C">
        <w:rPr>
          <w:rFonts w:asciiTheme="minorHAnsi" w:hAnsiTheme="minorHAnsi" w:cstheme="minorHAnsi"/>
          <w:color w:val="auto"/>
        </w:rPr>
        <w:br/>
      </w:r>
    </w:p>
    <w:p w14:paraId="6271C3FB" w14:textId="77777777" w:rsidR="00A02550" w:rsidRPr="00BE5F8D" w:rsidRDefault="00A02550" w:rsidP="00BF7855">
      <w:pPr>
        <w:pStyle w:val="NormalRGPD"/>
        <w:spacing w:after="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Il est convenu ce qui suit : </w:t>
      </w:r>
    </w:p>
    <w:p w14:paraId="26D01CEB" w14:textId="77777777" w:rsidR="00C716E9" w:rsidRPr="00BF7855" w:rsidRDefault="00C716E9" w:rsidP="00BF7855">
      <w:pPr>
        <w:jc w:val="both"/>
        <w:rPr>
          <w:rFonts w:asciiTheme="minorHAnsi" w:hAnsiTheme="minorHAnsi" w:cstheme="minorHAnsi"/>
          <w:b/>
          <w:sz w:val="22"/>
          <w:szCs w:val="22"/>
        </w:rPr>
      </w:pPr>
    </w:p>
    <w:p w14:paraId="69DA5142" w14:textId="4B0D9860" w:rsidR="00A60EDD" w:rsidRPr="00BE5F8D" w:rsidRDefault="00BE5F8D" w:rsidP="00BF7855">
      <w:pPr>
        <w:jc w:val="both"/>
        <w:rPr>
          <w:rFonts w:asciiTheme="minorHAnsi" w:hAnsiTheme="minorHAnsi" w:cstheme="minorHAnsi"/>
          <w:b/>
          <w:sz w:val="24"/>
          <w:szCs w:val="24"/>
        </w:rPr>
      </w:pPr>
      <w:r w:rsidRPr="00BE5F8D">
        <w:rPr>
          <w:rFonts w:asciiTheme="minorHAnsi" w:hAnsiTheme="minorHAnsi" w:cstheme="minorHAnsi"/>
          <w:b/>
          <w:sz w:val="24"/>
          <w:szCs w:val="24"/>
        </w:rPr>
        <w:t>Préambule :</w:t>
      </w:r>
    </w:p>
    <w:p w14:paraId="69EA0667" w14:textId="23D6AAE4" w:rsidR="004E4EE2" w:rsidRDefault="00CF4123" w:rsidP="00BF7855">
      <w:pPr>
        <w:jc w:val="both"/>
        <w:rPr>
          <w:rFonts w:asciiTheme="minorHAnsi" w:hAnsiTheme="minorHAnsi" w:cstheme="minorHAnsi"/>
          <w:bCs/>
          <w:sz w:val="22"/>
          <w:szCs w:val="22"/>
        </w:rPr>
      </w:pPr>
      <w:r w:rsidRPr="00CF4123">
        <w:rPr>
          <w:rFonts w:asciiTheme="minorHAnsi" w:hAnsiTheme="minorHAnsi" w:cstheme="minorHAnsi"/>
          <w:bCs/>
          <w:sz w:val="22"/>
          <w:szCs w:val="22"/>
        </w:rPr>
        <w:t>La compétence des centres de gestion</w:t>
      </w:r>
      <w:r>
        <w:rPr>
          <w:rFonts w:asciiTheme="minorHAnsi" w:hAnsiTheme="minorHAnsi" w:cstheme="minorHAnsi"/>
          <w:bCs/>
          <w:sz w:val="22"/>
          <w:szCs w:val="22"/>
        </w:rPr>
        <w:t xml:space="preserve"> en matière de protection sociale complémentaire était initialement fixée par l’article 25 de la loi n°84-53 du 26 janvier 1984, qui a été successivement modifié par la loi n°2007-209 du 19 février 2007 relative à la fonction publique territoriale, puis par la loi n°2009-972 du 19 août 2007 relative à la mobilité. L’ordonnance n°2021-175 du 17 février 2021, prise </w:t>
      </w:r>
      <w:r>
        <w:rPr>
          <w:rFonts w:asciiTheme="minorHAnsi" w:hAnsiTheme="minorHAnsi" w:cstheme="minorHAnsi"/>
          <w:bCs/>
          <w:sz w:val="22"/>
          <w:szCs w:val="22"/>
        </w:rPr>
        <w:lastRenderedPageBreak/>
        <w:t>en application de la loi n°2019-828 du 6 août 2019 de transformation de la fonction publique, renforce le rôle des centres de gestion dans le cadre de la protection sociale complémentaire.</w:t>
      </w:r>
    </w:p>
    <w:p w14:paraId="68C9CED9" w14:textId="77777777" w:rsidR="00CF4123" w:rsidRDefault="00CF4123" w:rsidP="00BF7855">
      <w:pPr>
        <w:jc w:val="both"/>
        <w:rPr>
          <w:rFonts w:asciiTheme="minorHAnsi" w:hAnsiTheme="minorHAnsi" w:cstheme="minorHAnsi"/>
          <w:bCs/>
          <w:sz w:val="22"/>
          <w:szCs w:val="22"/>
        </w:rPr>
      </w:pPr>
    </w:p>
    <w:p w14:paraId="30574B88" w14:textId="00A93966" w:rsidR="00CF4123" w:rsidRDefault="00CF4123" w:rsidP="00634E0B">
      <w:pPr>
        <w:spacing w:after="120"/>
        <w:jc w:val="both"/>
        <w:rPr>
          <w:rFonts w:asciiTheme="minorHAnsi" w:hAnsiTheme="minorHAnsi" w:cstheme="minorHAnsi"/>
          <w:bCs/>
          <w:sz w:val="22"/>
          <w:szCs w:val="22"/>
        </w:rPr>
      </w:pPr>
      <w:r>
        <w:rPr>
          <w:rFonts w:asciiTheme="minorHAnsi" w:hAnsiTheme="minorHAnsi" w:cstheme="minorHAnsi"/>
          <w:bCs/>
          <w:sz w:val="22"/>
          <w:szCs w:val="22"/>
        </w:rPr>
        <w:t>Le décret n°2011-1474 du 8 novembre 2011 a fixé une procédure spécifique de mise en concurrence pour la mise en place d</w:t>
      </w:r>
      <w:r w:rsidR="00F220A8">
        <w:rPr>
          <w:rFonts w:asciiTheme="minorHAnsi" w:hAnsiTheme="minorHAnsi" w:cstheme="minorHAnsi"/>
          <w:bCs/>
          <w:sz w:val="22"/>
          <w:szCs w:val="22"/>
        </w:rPr>
        <w:t>’une</w:t>
      </w:r>
      <w:r>
        <w:rPr>
          <w:rFonts w:asciiTheme="minorHAnsi" w:hAnsiTheme="minorHAnsi" w:cstheme="minorHAnsi"/>
          <w:bCs/>
          <w:sz w:val="22"/>
          <w:szCs w:val="22"/>
        </w:rPr>
        <w:t xml:space="preserve"> convention de participation, qui permet de sélectionner des contrats ou des règlements en fonction de la solidarité qu’ils garantissent à leurs bénéficiaires, procédure définie au chapitre II du décret.</w:t>
      </w:r>
    </w:p>
    <w:p w14:paraId="11CFB525" w14:textId="58B71018" w:rsidR="00CF4123" w:rsidRDefault="00CF4123" w:rsidP="00634E0B">
      <w:pPr>
        <w:spacing w:after="120"/>
        <w:jc w:val="both"/>
        <w:rPr>
          <w:rFonts w:asciiTheme="minorHAnsi" w:hAnsiTheme="minorHAnsi" w:cstheme="minorHAnsi"/>
          <w:bCs/>
          <w:sz w:val="22"/>
          <w:szCs w:val="22"/>
        </w:rPr>
      </w:pPr>
      <w:r>
        <w:rPr>
          <w:rFonts w:asciiTheme="minorHAnsi" w:hAnsiTheme="minorHAnsi" w:cstheme="minorHAnsi"/>
          <w:bCs/>
          <w:sz w:val="22"/>
          <w:szCs w:val="22"/>
        </w:rPr>
        <w:t>Le CDG46 a lancé la procédure de convention de participation conformément au décret du 8 novembre 2011.</w:t>
      </w:r>
    </w:p>
    <w:p w14:paraId="326E9422" w14:textId="10D27952" w:rsidR="00CF4123" w:rsidRDefault="00CF4123"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Les collectivités et établissements publics affiliés </w:t>
      </w:r>
      <w:r w:rsidR="00634E0B">
        <w:rPr>
          <w:rFonts w:asciiTheme="minorHAnsi" w:hAnsiTheme="minorHAnsi" w:cstheme="minorHAnsi"/>
          <w:bCs/>
          <w:sz w:val="22"/>
          <w:szCs w:val="22"/>
        </w:rPr>
        <w:t>au CDG46 peuvent adhérer à cette convention de participation sur délibération de leur exécutif, après consultation de leur comité social territorial.</w:t>
      </w:r>
    </w:p>
    <w:p w14:paraId="76DC4083" w14:textId="2575C1CF" w:rsidR="00634E0B" w:rsidRDefault="00634E0B"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Dans le cadre de cette procédure, le CDG46 a souscrit une convention de participation pour</w:t>
      </w:r>
      <w:r w:rsidRPr="00136A31">
        <w:rPr>
          <w:rFonts w:asciiTheme="minorHAnsi" w:hAnsiTheme="minorHAnsi" w:cstheme="minorHAnsi"/>
          <w:b/>
          <w:sz w:val="22"/>
          <w:szCs w:val="22"/>
        </w:rPr>
        <w:t xml:space="preserve"> le risque </w:t>
      </w:r>
      <w:r w:rsidR="00136A31" w:rsidRPr="00136A31">
        <w:rPr>
          <w:rFonts w:asciiTheme="minorHAnsi" w:hAnsiTheme="minorHAnsi" w:cstheme="minorHAnsi"/>
          <w:b/>
          <w:sz w:val="22"/>
          <w:szCs w:val="22"/>
        </w:rPr>
        <w:t>santé</w:t>
      </w:r>
      <w:r w:rsidRPr="00136A31">
        <w:rPr>
          <w:rFonts w:asciiTheme="minorHAnsi" w:hAnsiTheme="minorHAnsi" w:cstheme="minorHAnsi"/>
          <w:b/>
          <w:sz w:val="22"/>
          <w:szCs w:val="22"/>
        </w:rPr>
        <w:t xml:space="preserve"> </w:t>
      </w:r>
      <w:r>
        <w:rPr>
          <w:rFonts w:asciiTheme="minorHAnsi" w:hAnsiTheme="minorHAnsi" w:cstheme="minorHAnsi"/>
          <w:bCs/>
          <w:sz w:val="22"/>
          <w:szCs w:val="22"/>
        </w:rPr>
        <w:t xml:space="preserve">auprès de </w:t>
      </w:r>
      <w:r w:rsidR="00DA107B" w:rsidRPr="00510561">
        <w:rPr>
          <w:rFonts w:asciiTheme="minorHAnsi" w:hAnsiTheme="minorHAnsi" w:cstheme="minorHAnsi"/>
          <w:bCs/>
          <w:sz w:val="22"/>
          <w:szCs w:val="22"/>
        </w:rPr>
        <w:t>MNT-RELYENS SPS</w:t>
      </w:r>
      <w:r>
        <w:rPr>
          <w:rFonts w:asciiTheme="minorHAnsi" w:hAnsiTheme="minorHAnsi" w:cstheme="minorHAnsi"/>
          <w:bCs/>
          <w:sz w:val="22"/>
          <w:szCs w:val="22"/>
        </w:rPr>
        <w:t xml:space="preserve"> pour une durée de six (6) ans, prenant effet le 1</w:t>
      </w:r>
      <w:r w:rsidRPr="00634E0B">
        <w:rPr>
          <w:rFonts w:asciiTheme="minorHAnsi" w:hAnsiTheme="minorHAnsi" w:cstheme="minorHAnsi"/>
          <w:bCs/>
          <w:sz w:val="22"/>
          <w:szCs w:val="22"/>
          <w:vertAlign w:val="superscript"/>
        </w:rPr>
        <w:t>er</w:t>
      </w:r>
      <w:r>
        <w:rPr>
          <w:rFonts w:asciiTheme="minorHAnsi" w:hAnsiTheme="minorHAnsi" w:cstheme="minorHAnsi"/>
          <w:bCs/>
          <w:sz w:val="22"/>
          <w:szCs w:val="22"/>
        </w:rPr>
        <w:t xml:space="preserve"> janvier 202</w:t>
      </w:r>
      <w:r w:rsidR="00136A31">
        <w:rPr>
          <w:rFonts w:asciiTheme="minorHAnsi" w:hAnsiTheme="minorHAnsi" w:cstheme="minorHAnsi"/>
          <w:bCs/>
          <w:sz w:val="22"/>
          <w:szCs w:val="22"/>
        </w:rPr>
        <w:t>6</w:t>
      </w:r>
      <w:r>
        <w:rPr>
          <w:rFonts w:asciiTheme="minorHAnsi" w:hAnsiTheme="minorHAnsi" w:cstheme="minorHAnsi"/>
          <w:bCs/>
          <w:sz w:val="22"/>
          <w:szCs w:val="22"/>
        </w:rPr>
        <w:t xml:space="preserve"> pour se terminer au 31 décembre 203</w:t>
      </w:r>
      <w:r w:rsidR="00136A31">
        <w:rPr>
          <w:rFonts w:asciiTheme="minorHAnsi" w:hAnsiTheme="minorHAnsi" w:cstheme="minorHAnsi"/>
          <w:bCs/>
          <w:sz w:val="22"/>
          <w:szCs w:val="22"/>
        </w:rPr>
        <w:t>1</w:t>
      </w:r>
      <w:r>
        <w:rPr>
          <w:rFonts w:asciiTheme="minorHAnsi" w:hAnsiTheme="minorHAnsi" w:cstheme="minorHAnsi"/>
          <w:bCs/>
          <w:sz w:val="22"/>
          <w:szCs w:val="22"/>
        </w:rPr>
        <w:t>.</w:t>
      </w:r>
    </w:p>
    <w:p w14:paraId="533BF2EA" w14:textId="3CF45914" w:rsidR="00634E0B" w:rsidRDefault="00634E0B"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Vu l’avis du comité social territorial de la collectivité en date du</w:t>
      </w:r>
      <w:proofErr w:type="gramStart"/>
      <w:r>
        <w:rPr>
          <w:rFonts w:asciiTheme="minorHAnsi" w:hAnsiTheme="minorHAnsi" w:cstheme="minorHAnsi"/>
          <w:bCs/>
          <w:sz w:val="22"/>
          <w:szCs w:val="22"/>
        </w:rPr>
        <w:t xml:space="preserve"> ../..</w:t>
      </w:r>
      <w:proofErr w:type="gramEnd"/>
      <w:r>
        <w:rPr>
          <w:rFonts w:asciiTheme="minorHAnsi" w:hAnsiTheme="minorHAnsi" w:cstheme="minorHAnsi"/>
          <w:bCs/>
          <w:sz w:val="22"/>
          <w:szCs w:val="22"/>
        </w:rPr>
        <w:t>/…. (</w:t>
      </w:r>
      <w:proofErr w:type="gramStart"/>
      <w:r w:rsidRPr="00634E0B">
        <w:rPr>
          <w:rFonts w:asciiTheme="minorHAnsi" w:hAnsiTheme="minorHAnsi" w:cstheme="minorHAnsi"/>
          <w:bCs/>
          <w:i/>
          <w:iCs/>
          <w:sz w:val="22"/>
          <w:szCs w:val="22"/>
        </w:rPr>
        <w:t>à</w:t>
      </w:r>
      <w:proofErr w:type="gramEnd"/>
      <w:r w:rsidRPr="00634E0B">
        <w:rPr>
          <w:rFonts w:asciiTheme="minorHAnsi" w:hAnsiTheme="minorHAnsi" w:cstheme="minorHAnsi"/>
          <w:bCs/>
          <w:i/>
          <w:iCs/>
          <w:sz w:val="22"/>
          <w:szCs w:val="22"/>
        </w:rPr>
        <w:t xml:space="preserve"> compléter</w:t>
      </w:r>
      <w:r>
        <w:rPr>
          <w:rFonts w:asciiTheme="minorHAnsi" w:hAnsiTheme="minorHAnsi" w:cstheme="minorHAnsi"/>
          <w:bCs/>
          <w:sz w:val="22"/>
          <w:szCs w:val="22"/>
        </w:rPr>
        <w:t>).</w:t>
      </w:r>
    </w:p>
    <w:p w14:paraId="18DBC826" w14:textId="28165F43" w:rsidR="008D67C7" w:rsidRPr="0012704E" w:rsidRDefault="008D67C7"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Article 1 : Objet de la convention d’adhésion</w:t>
      </w:r>
    </w:p>
    <w:p w14:paraId="3507775F" w14:textId="3AC0C34C" w:rsidR="008D67C7" w:rsidRDefault="008D67C7"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La présente convention </w:t>
      </w:r>
      <w:r w:rsidR="00EF5B7D">
        <w:rPr>
          <w:rFonts w:asciiTheme="minorHAnsi" w:hAnsiTheme="minorHAnsi" w:cstheme="minorHAnsi"/>
          <w:bCs/>
          <w:sz w:val="22"/>
          <w:szCs w:val="22"/>
        </w:rPr>
        <w:t>permet à (</w:t>
      </w:r>
      <w:r w:rsidR="00EF5B7D" w:rsidRPr="00EF5B7D">
        <w:rPr>
          <w:rFonts w:asciiTheme="minorHAnsi" w:hAnsiTheme="minorHAnsi" w:cstheme="minorHAnsi"/>
          <w:bCs/>
          <w:i/>
          <w:iCs/>
          <w:sz w:val="22"/>
          <w:szCs w:val="22"/>
        </w:rPr>
        <w:t>nom de la collectivité</w:t>
      </w:r>
      <w:r w:rsidR="00EF5B7D">
        <w:rPr>
          <w:rFonts w:asciiTheme="minorHAnsi" w:hAnsiTheme="minorHAnsi" w:cstheme="minorHAnsi"/>
          <w:bCs/>
          <w:sz w:val="22"/>
          <w:szCs w:val="22"/>
        </w:rPr>
        <w:t xml:space="preserve">) ……………………………………………d’adhérer à la convention de participation qui lie le CDG46 et l’opérateur et qui définit les conditions d’adhésion </w:t>
      </w:r>
      <w:r w:rsidR="00F220A8">
        <w:rPr>
          <w:rFonts w:asciiTheme="minorHAnsi" w:hAnsiTheme="minorHAnsi" w:cstheme="minorHAnsi"/>
          <w:bCs/>
          <w:sz w:val="22"/>
          <w:szCs w:val="22"/>
        </w:rPr>
        <w:t>individuelle</w:t>
      </w:r>
      <w:r w:rsidR="00EF5B7D">
        <w:rPr>
          <w:rFonts w:asciiTheme="minorHAnsi" w:hAnsiTheme="minorHAnsi" w:cstheme="minorHAnsi"/>
          <w:bCs/>
          <w:sz w:val="22"/>
          <w:szCs w:val="22"/>
        </w:rPr>
        <w:t xml:space="preserve"> des agents des collectivités ayant donné mandat au CDG46, à un contrat garantissant le risque « </w:t>
      </w:r>
      <w:r w:rsidR="00136A31">
        <w:rPr>
          <w:rFonts w:asciiTheme="minorHAnsi" w:hAnsiTheme="minorHAnsi" w:cstheme="minorHAnsi"/>
          <w:bCs/>
          <w:sz w:val="22"/>
          <w:szCs w:val="22"/>
        </w:rPr>
        <w:t>santé</w:t>
      </w:r>
      <w:r w:rsidR="00EF5B7D">
        <w:rPr>
          <w:rFonts w:asciiTheme="minorHAnsi" w:hAnsiTheme="minorHAnsi" w:cstheme="minorHAnsi"/>
          <w:bCs/>
          <w:sz w:val="22"/>
          <w:szCs w:val="22"/>
        </w:rPr>
        <w:t> ». La convention de participation entre le CDG46 et l’opérateur fixe le cadre contractuel du contrat collectif à adhésion facultative et les conditions d’adhésion individuelle des agents.</w:t>
      </w:r>
    </w:p>
    <w:p w14:paraId="5F97E6AD" w14:textId="46639D20" w:rsidR="00EF5B7D" w:rsidRDefault="00EF5B7D"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d’adhésion a pour objet de permettre aux agents de la collectivité de souscrire un contrat garantissant le risque « </w:t>
      </w:r>
      <w:r w:rsidR="00136A31">
        <w:rPr>
          <w:rFonts w:asciiTheme="minorHAnsi" w:hAnsiTheme="minorHAnsi" w:cstheme="minorHAnsi"/>
          <w:bCs/>
          <w:sz w:val="22"/>
          <w:szCs w:val="22"/>
        </w:rPr>
        <w:t>santé</w:t>
      </w:r>
      <w:r>
        <w:rPr>
          <w:rFonts w:asciiTheme="minorHAnsi" w:hAnsiTheme="minorHAnsi" w:cstheme="minorHAnsi"/>
          <w:bCs/>
          <w:sz w:val="22"/>
          <w:szCs w:val="22"/>
        </w:rPr>
        <w:t> » auprès de l’opérateur et de bénéficier de la participation financière de la collectivité à ce contrat, dans les conditions fixées par l’organe délibérant.</w:t>
      </w:r>
    </w:p>
    <w:p w14:paraId="5D452834" w14:textId="49819D18" w:rsidR="004134C4" w:rsidRPr="0012704E" w:rsidRDefault="004134C4"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Article 2 : Durée et prise d’effet de l’adhésion</w:t>
      </w:r>
    </w:p>
    <w:p w14:paraId="56C70536" w14:textId="2D72F96B" w:rsidR="004134C4" w:rsidRDefault="004134C4"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prend effet à compter du 1</w:t>
      </w:r>
      <w:r w:rsidRPr="004134C4">
        <w:rPr>
          <w:rFonts w:asciiTheme="minorHAnsi" w:hAnsiTheme="minorHAnsi" w:cstheme="minorHAnsi"/>
          <w:bCs/>
          <w:sz w:val="22"/>
          <w:szCs w:val="22"/>
          <w:vertAlign w:val="superscript"/>
        </w:rPr>
        <w:t>er</w:t>
      </w:r>
      <w:r>
        <w:rPr>
          <w:rFonts w:asciiTheme="minorHAnsi" w:hAnsiTheme="minorHAnsi" w:cstheme="minorHAnsi"/>
          <w:bCs/>
          <w:sz w:val="22"/>
          <w:szCs w:val="22"/>
        </w:rPr>
        <w:t xml:space="preserve"> janvier 202</w:t>
      </w:r>
      <w:r w:rsidR="00136A31">
        <w:rPr>
          <w:rFonts w:asciiTheme="minorHAnsi" w:hAnsiTheme="minorHAnsi" w:cstheme="minorHAnsi"/>
          <w:bCs/>
          <w:sz w:val="22"/>
          <w:szCs w:val="22"/>
        </w:rPr>
        <w:t>6</w:t>
      </w:r>
      <w:r>
        <w:rPr>
          <w:rFonts w:asciiTheme="minorHAnsi" w:hAnsiTheme="minorHAnsi" w:cstheme="minorHAnsi"/>
          <w:bCs/>
          <w:sz w:val="22"/>
          <w:szCs w:val="22"/>
        </w:rPr>
        <w:t xml:space="preserve"> ou de sa signature par la collectivité et s’achève le 31 décembre 203</w:t>
      </w:r>
      <w:r w:rsidR="00136A31">
        <w:rPr>
          <w:rFonts w:asciiTheme="minorHAnsi" w:hAnsiTheme="minorHAnsi" w:cstheme="minorHAnsi"/>
          <w:bCs/>
          <w:sz w:val="22"/>
          <w:szCs w:val="22"/>
        </w:rPr>
        <w:t>1</w:t>
      </w:r>
      <w:r>
        <w:rPr>
          <w:rFonts w:asciiTheme="minorHAnsi" w:hAnsiTheme="minorHAnsi" w:cstheme="minorHAnsi"/>
          <w:bCs/>
          <w:sz w:val="22"/>
          <w:szCs w:val="22"/>
        </w:rPr>
        <w:t>, sauf en cas de résiliation anticipée de la convention de participation.</w:t>
      </w:r>
    </w:p>
    <w:p w14:paraId="3D279C00" w14:textId="4A2CF512" w:rsidR="004134C4" w:rsidRDefault="004134C4"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En cas de prorogation de la convention de participation, aux motifs d’intérêt général, pour une durée ne pouvant excéder un an, la présente convention sera prorogée d’autant.</w:t>
      </w:r>
    </w:p>
    <w:p w14:paraId="22DA262D" w14:textId="19E0A02F" w:rsidR="00535D03" w:rsidRDefault="00535D03"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est indissociable de la convention de participation souscrite par le CDG46.</w:t>
      </w:r>
    </w:p>
    <w:p w14:paraId="5B7A39FA" w14:textId="039CA69A" w:rsidR="00535D03" w:rsidRPr="0012704E" w:rsidRDefault="00535D03"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Article 3 : Engagements du CDG46</w:t>
      </w:r>
    </w:p>
    <w:p w14:paraId="1E189790" w14:textId="5FFAB16F" w:rsidR="00535D03" w:rsidRDefault="00535D03" w:rsidP="00535D03">
      <w:pPr>
        <w:spacing w:after="120"/>
        <w:jc w:val="both"/>
        <w:rPr>
          <w:rFonts w:asciiTheme="minorHAnsi" w:hAnsiTheme="minorHAnsi" w:cstheme="minorHAnsi"/>
          <w:bCs/>
          <w:sz w:val="22"/>
          <w:szCs w:val="22"/>
        </w:rPr>
      </w:pPr>
      <w:r w:rsidRPr="00CB61FF">
        <w:rPr>
          <w:rFonts w:asciiTheme="minorHAnsi" w:hAnsiTheme="minorHAnsi" w:cstheme="minorHAnsi"/>
          <w:bCs/>
          <w:sz w:val="22"/>
          <w:szCs w:val="22"/>
        </w:rPr>
        <w:t>Le CDG46</w:t>
      </w:r>
      <w:r w:rsidR="00D76760">
        <w:rPr>
          <w:rFonts w:asciiTheme="minorHAnsi" w:hAnsiTheme="minorHAnsi" w:cstheme="minorHAnsi"/>
          <w:bCs/>
          <w:sz w:val="22"/>
          <w:szCs w:val="22"/>
        </w:rPr>
        <w:t xml:space="preserve"> s’engage à :</w:t>
      </w:r>
    </w:p>
    <w:p w14:paraId="49DCB322" w14:textId="03B7DBA3" w:rsidR="00D76760" w:rsidRDefault="00255EEE" w:rsidP="00D76760">
      <w:pPr>
        <w:pStyle w:val="Paragraphedeliste"/>
        <w:numPr>
          <w:ilvl w:val="0"/>
          <w:numId w:val="29"/>
        </w:numPr>
        <w:spacing w:after="120"/>
        <w:jc w:val="both"/>
        <w:rPr>
          <w:rFonts w:asciiTheme="minorHAnsi" w:hAnsiTheme="minorHAnsi" w:cstheme="minorHAnsi"/>
          <w:bCs/>
          <w:sz w:val="22"/>
          <w:szCs w:val="22"/>
        </w:rPr>
      </w:pPr>
      <w:proofErr w:type="gramStart"/>
      <w:r>
        <w:rPr>
          <w:rFonts w:asciiTheme="minorHAnsi" w:hAnsiTheme="minorHAnsi" w:cstheme="minorHAnsi"/>
          <w:bCs/>
          <w:sz w:val="22"/>
          <w:szCs w:val="22"/>
        </w:rPr>
        <w:t>a</w:t>
      </w:r>
      <w:r w:rsidR="00D76760">
        <w:rPr>
          <w:rFonts w:asciiTheme="minorHAnsi" w:hAnsiTheme="minorHAnsi" w:cstheme="minorHAnsi"/>
          <w:bCs/>
          <w:sz w:val="22"/>
          <w:szCs w:val="22"/>
        </w:rPr>
        <w:t>ssurer</w:t>
      </w:r>
      <w:proofErr w:type="gramEnd"/>
      <w:r w:rsidR="00D76760">
        <w:rPr>
          <w:rFonts w:asciiTheme="minorHAnsi" w:hAnsiTheme="minorHAnsi" w:cstheme="minorHAnsi"/>
          <w:bCs/>
          <w:sz w:val="22"/>
          <w:szCs w:val="22"/>
        </w:rPr>
        <w:t xml:space="preserve"> l’information sur la convention de participation, en superviser la mise en œuvre à l’échelle départementale et veiller à sa bonne application,</w:t>
      </w:r>
    </w:p>
    <w:p w14:paraId="52452736" w14:textId="0950D540" w:rsidR="00D76760" w:rsidRDefault="00255EEE" w:rsidP="00D76760">
      <w:pPr>
        <w:pStyle w:val="Paragraphedeliste"/>
        <w:numPr>
          <w:ilvl w:val="0"/>
          <w:numId w:val="29"/>
        </w:numPr>
        <w:spacing w:after="120"/>
        <w:jc w:val="both"/>
        <w:rPr>
          <w:rFonts w:asciiTheme="minorHAnsi" w:hAnsiTheme="minorHAnsi" w:cstheme="minorHAnsi"/>
          <w:bCs/>
          <w:sz w:val="22"/>
          <w:szCs w:val="22"/>
        </w:rPr>
      </w:pPr>
      <w:proofErr w:type="gramStart"/>
      <w:r>
        <w:rPr>
          <w:rFonts w:asciiTheme="minorHAnsi" w:hAnsiTheme="minorHAnsi" w:cstheme="minorHAnsi"/>
          <w:bCs/>
          <w:sz w:val="22"/>
          <w:szCs w:val="22"/>
        </w:rPr>
        <w:t>ê</w:t>
      </w:r>
      <w:r w:rsidR="00D76760">
        <w:rPr>
          <w:rFonts w:asciiTheme="minorHAnsi" w:hAnsiTheme="minorHAnsi" w:cstheme="minorHAnsi"/>
          <w:bCs/>
          <w:sz w:val="22"/>
          <w:szCs w:val="22"/>
        </w:rPr>
        <w:t>tre</w:t>
      </w:r>
      <w:proofErr w:type="gramEnd"/>
      <w:r w:rsidR="00D76760">
        <w:rPr>
          <w:rFonts w:asciiTheme="minorHAnsi" w:hAnsiTheme="minorHAnsi" w:cstheme="minorHAnsi"/>
          <w:bCs/>
          <w:sz w:val="22"/>
          <w:szCs w:val="22"/>
        </w:rPr>
        <w:t xml:space="preserve"> l’interlocuteur, pour le compte des collectivités adhérentes, des relations entre le titulaire de la convention de participation et la collectivité en cas de litige.</w:t>
      </w:r>
    </w:p>
    <w:p w14:paraId="59BC9B24" w14:textId="750B8026" w:rsidR="00D76760" w:rsidRDefault="00D76760" w:rsidP="00D76760">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En aucun cas le CDG46 ne peut être tenu pour responsable à l’égard des agents et des collectivités en cas de </w:t>
      </w:r>
      <w:r w:rsidR="00255EEE">
        <w:rPr>
          <w:rFonts w:asciiTheme="minorHAnsi" w:hAnsiTheme="minorHAnsi" w:cstheme="minorHAnsi"/>
          <w:bCs/>
          <w:sz w:val="22"/>
          <w:szCs w:val="22"/>
        </w:rPr>
        <w:t>non-attribution</w:t>
      </w:r>
      <w:r>
        <w:rPr>
          <w:rFonts w:asciiTheme="minorHAnsi" w:hAnsiTheme="minorHAnsi" w:cstheme="minorHAnsi"/>
          <w:bCs/>
          <w:sz w:val="22"/>
          <w:szCs w:val="22"/>
        </w:rPr>
        <w:t xml:space="preserve"> d’une prestation ou d’un </w:t>
      </w:r>
      <w:r w:rsidR="00255EEE">
        <w:rPr>
          <w:rFonts w:asciiTheme="minorHAnsi" w:hAnsiTheme="minorHAnsi" w:cstheme="minorHAnsi"/>
          <w:bCs/>
          <w:sz w:val="22"/>
          <w:szCs w:val="22"/>
        </w:rPr>
        <w:t>défaut de prestation.</w:t>
      </w:r>
    </w:p>
    <w:p w14:paraId="33DCBC8F" w14:textId="4BC8EE36" w:rsidR="00671C52" w:rsidRPr="0012704E" w:rsidRDefault="00671C52"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Article 4 : Engagement de l’employeur</w:t>
      </w:r>
    </w:p>
    <w:p w14:paraId="69865BCB" w14:textId="5522EBDF" w:rsidR="00535D03" w:rsidRPr="00CF4123" w:rsidRDefault="00671C52" w:rsidP="00F220A8">
      <w:pPr>
        <w:spacing w:after="120"/>
        <w:jc w:val="both"/>
        <w:rPr>
          <w:rFonts w:asciiTheme="minorHAnsi" w:hAnsiTheme="minorHAnsi" w:cstheme="minorHAnsi"/>
          <w:bCs/>
          <w:sz w:val="22"/>
          <w:szCs w:val="22"/>
        </w:rPr>
      </w:pPr>
      <w:r>
        <w:rPr>
          <w:rFonts w:asciiTheme="minorHAnsi" w:hAnsiTheme="minorHAnsi" w:cstheme="minorHAnsi"/>
          <w:bCs/>
          <w:sz w:val="22"/>
          <w:szCs w:val="22"/>
        </w:rPr>
        <w:t>La participation financière obligatoire de l’employeur pour le risque « </w:t>
      </w:r>
      <w:r w:rsidR="00136A31">
        <w:rPr>
          <w:rFonts w:asciiTheme="minorHAnsi" w:hAnsiTheme="minorHAnsi" w:cstheme="minorHAnsi"/>
          <w:bCs/>
          <w:sz w:val="22"/>
          <w:szCs w:val="22"/>
        </w:rPr>
        <w:t>santé</w:t>
      </w:r>
      <w:r>
        <w:rPr>
          <w:rFonts w:asciiTheme="minorHAnsi" w:hAnsiTheme="minorHAnsi" w:cstheme="minorHAnsi"/>
          <w:bCs/>
          <w:sz w:val="22"/>
          <w:szCs w:val="22"/>
        </w:rPr>
        <w:t> » est conditionnée à la souscription</w:t>
      </w:r>
      <w:r w:rsidR="00033728">
        <w:rPr>
          <w:rFonts w:asciiTheme="minorHAnsi" w:hAnsiTheme="minorHAnsi" w:cstheme="minorHAnsi"/>
          <w:bCs/>
          <w:sz w:val="22"/>
          <w:szCs w:val="22"/>
        </w:rPr>
        <w:t xml:space="preserve">, par l’agent, </w:t>
      </w:r>
      <w:r w:rsidR="007C2008">
        <w:rPr>
          <w:rFonts w:asciiTheme="minorHAnsi" w:hAnsiTheme="minorHAnsi" w:cstheme="minorHAnsi"/>
          <w:bCs/>
          <w:sz w:val="22"/>
          <w:szCs w:val="22"/>
        </w:rPr>
        <w:t xml:space="preserve">du </w:t>
      </w:r>
      <w:r w:rsidR="00033728">
        <w:rPr>
          <w:rFonts w:asciiTheme="minorHAnsi" w:hAnsiTheme="minorHAnsi" w:cstheme="minorHAnsi"/>
          <w:bCs/>
          <w:sz w:val="22"/>
          <w:szCs w:val="22"/>
        </w:rPr>
        <w:t>contrat garantissant le risque « </w:t>
      </w:r>
      <w:r w:rsidR="00136A31">
        <w:rPr>
          <w:rFonts w:asciiTheme="minorHAnsi" w:hAnsiTheme="minorHAnsi" w:cstheme="minorHAnsi"/>
          <w:bCs/>
          <w:sz w:val="22"/>
          <w:szCs w:val="22"/>
        </w:rPr>
        <w:t>santé</w:t>
      </w:r>
      <w:r w:rsidR="00033728">
        <w:rPr>
          <w:rFonts w:asciiTheme="minorHAnsi" w:hAnsiTheme="minorHAnsi" w:cstheme="minorHAnsi"/>
          <w:bCs/>
          <w:sz w:val="22"/>
          <w:szCs w:val="22"/>
        </w:rPr>
        <w:t> » rattaché à la convention de participation.</w:t>
      </w:r>
      <w:r w:rsidR="00E60747">
        <w:rPr>
          <w:rFonts w:asciiTheme="minorHAnsi" w:hAnsiTheme="minorHAnsi" w:cstheme="minorHAnsi"/>
          <w:bCs/>
          <w:sz w:val="22"/>
          <w:szCs w:val="22"/>
        </w:rPr>
        <w:t xml:space="preserve"> Elle vient en déduction de la cotisation due par l’agent.</w:t>
      </w:r>
    </w:p>
    <w:p w14:paraId="14C5433E" w14:textId="05321C5B" w:rsidR="00466BFC" w:rsidRDefault="00033728" w:rsidP="00033728">
      <w:pPr>
        <w:spacing w:after="120"/>
        <w:jc w:val="both"/>
        <w:rPr>
          <w:rFonts w:asciiTheme="minorHAnsi" w:hAnsiTheme="minorHAnsi" w:cstheme="minorHAnsi"/>
          <w:bCs/>
          <w:sz w:val="22"/>
          <w:szCs w:val="22"/>
        </w:rPr>
      </w:pPr>
      <w:r w:rsidRPr="00033728">
        <w:rPr>
          <w:rFonts w:asciiTheme="minorHAnsi" w:hAnsiTheme="minorHAnsi" w:cstheme="minorHAnsi"/>
          <w:bCs/>
          <w:sz w:val="22"/>
          <w:szCs w:val="22"/>
        </w:rPr>
        <w:t xml:space="preserve">Le montant de </w:t>
      </w:r>
      <w:r>
        <w:rPr>
          <w:rFonts w:asciiTheme="minorHAnsi" w:hAnsiTheme="minorHAnsi" w:cstheme="minorHAnsi"/>
          <w:bCs/>
          <w:sz w:val="22"/>
          <w:szCs w:val="22"/>
        </w:rPr>
        <w:t>cette participation est défini par la collectivité dans le respect des dispositions règlementaires en vigueur.</w:t>
      </w:r>
      <w:r w:rsidR="00E60747">
        <w:rPr>
          <w:rFonts w:asciiTheme="minorHAnsi" w:hAnsiTheme="minorHAnsi" w:cstheme="minorHAnsi"/>
          <w:bCs/>
          <w:sz w:val="22"/>
          <w:szCs w:val="22"/>
        </w:rPr>
        <w:t xml:space="preserve"> </w:t>
      </w:r>
    </w:p>
    <w:p w14:paraId="6AB1B216" w14:textId="4999E277" w:rsidR="00033728" w:rsidRDefault="00E60747" w:rsidP="00033728">
      <w:pPr>
        <w:spacing w:after="120"/>
        <w:jc w:val="both"/>
        <w:rPr>
          <w:rFonts w:asciiTheme="minorHAnsi" w:hAnsiTheme="minorHAnsi" w:cstheme="minorHAnsi"/>
          <w:bCs/>
          <w:sz w:val="22"/>
          <w:szCs w:val="22"/>
        </w:rPr>
      </w:pPr>
      <w:r>
        <w:rPr>
          <w:rFonts w:asciiTheme="minorHAnsi" w:hAnsiTheme="minorHAnsi" w:cstheme="minorHAnsi"/>
          <w:bCs/>
          <w:sz w:val="22"/>
          <w:szCs w:val="22"/>
        </w:rPr>
        <w:t>L’employeur assure le versement de cette participation mensuelle au bénéfice de l’agent.</w:t>
      </w:r>
    </w:p>
    <w:p w14:paraId="36DAF668" w14:textId="77777777" w:rsidR="004E0287"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Il appartient à la collectivité adhérant à la prestation, d’informer ses agents que seul le titulaire est responsable de la bonne exécution de la prestation proposée.</w:t>
      </w:r>
    </w:p>
    <w:p w14:paraId="1ED1C920" w14:textId="77777777" w:rsidR="004E0287"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En conséquence, l’agent est informé par sa collectivité que l’initiative et l’exercice effectif de tout recours juridique lui appartiennent et sont nécessairement dirigés contre l’opérateur défaillant.</w:t>
      </w:r>
    </w:p>
    <w:p w14:paraId="711D86A5" w14:textId="77777777" w:rsidR="004E0287" w:rsidRPr="00D76760"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L’agent est également informé par sa collectivité qu’en cas de défaillance du titulaire de la convention de participation (non-exécution de la prestation, inexécution partielle ou exécution ne correspondant pas à ce qui a été proposé), il doit en informer le CDG46.</w:t>
      </w:r>
    </w:p>
    <w:p w14:paraId="0DD0983F" w14:textId="1A4AEF78" w:rsidR="00D543A6" w:rsidRPr="0012704E" w:rsidRDefault="00D543A6"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Article 5 : Conditions financières</w:t>
      </w:r>
    </w:p>
    <w:p w14:paraId="0B2F66DE" w14:textId="0DF02BD6" w:rsidR="00D543A6" w:rsidRDefault="00873802" w:rsidP="007C2008">
      <w:pPr>
        <w:spacing w:after="120"/>
        <w:jc w:val="both"/>
        <w:rPr>
          <w:rFonts w:asciiTheme="minorHAnsi" w:hAnsiTheme="minorHAnsi" w:cstheme="minorHAnsi"/>
          <w:bCs/>
          <w:sz w:val="22"/>
          <w:szCs w:val="22"/>
        </w:rPr>
      </w:pPr>
      <w:r>
        <w:rPr>
          <w:rFonts w:asciiTheme="minorHAnsi" w:hAnsiTheme="minorHAnsi" w:cstheme="minorHAnsi"/>
          <w:bCs/>
          <w:sz w:val="22"/>
          <w:szCs w:val="22"/>
        </w:rPr>
        <w:t>Pour l’exécution de la mission</w:t>
      </w:r>
      <w:r w:rsidR="00ED3799">
        <w:rPr>
          <w:rFonts w:asciiTheme="minorHAnsi" w:hAnsiTheme="minorHAnsi" w:cstheme="minorHAnsi"/>
          <w:bCs/>
          <w:sz w:val="22"/>
          <w:szCs w:val="22"/>
        </w:rPr>
        <w:t xml:space="preserve">, le CDG46 perçoit une contribution financière, </w:t>
      </w:r>
      <w:r w:rsidR="00425C11">
        <w:rPr>
          <w:rFonts w:asciiTheme="minorHAnsi" w:hAnsiTheme="minorHAnsi" w:cstheme="minorHAnsi"/>
          <w:bCs/>
          <w:sz w:val="22"/>
          <w:szCs w:val="22"/>
        </w:rPr>
        <w:t>basée sur une tarification définie à partir d</w:t>
      </w:r>
      <w:r w:rsidR="00FE6A36">
        <w:rPr>
          <w:rFonts w:asciiTheme="minorHAnsi" w:hAnsiTheme="minorHAnsi" w:cstheme="minorHAnsi"/>
          <w:bCs/>
          <w:sz w:val="22"/>
          <w:szCs w:val="22"/>
        </w:rPr>
        <w:t>u</w:t>
      </w:r>
      <w:r w:rsidR="00425C11">
        <w:rPr>
          <w:rFonts w:asciiTheme="minorHAnsi" w:hAnsiTheme="minorHAnsi" w:cstheme="minorHAnsi"/>
          <w:bCs/>
          <w:sz w:val="22"/>
          <w:szCs w:val="22"/>
        </w:rPr>
        <w:t xml:space="preserve"> nombre d’agents</w:t>
      </w:r>
      <w:r w:rsidR="00FE6A36">
        <w:rPr>
          <w:rFonts w:asciiTheme="minorHAnsi" w:hAnsiTheme="minorHAnsi" w:cstheme="minorHAnsi"/>
          <w:bCs/>
          <w:sz w:val="22"/>
          <w:szCs w:val="22"/>
        </w:rPr>
        <w:t xml:space="preserve"> employé par la collectivité et</w:t>
      </w:r>
      <w:r w:rsidR="006379DA">
        <w:rPr>
          <w:rFonts w:asciiTheme="minorHAnsi" w:hAnsiTheme="minorHAnsi" w:cstheme="minorHAnsi"/>
          <w:bCs/>
          <w:sz w:val="22"/>
          <w:szCs w:val="22"/>
        </w:rPr>
        <w:t xml:space="preserve"> faisant l’objet d’un versement unique</w:t>
      </w:r>
      <w:r w:rsidR="00ED3799">
        <w:rPr>
          <w:rFonts w:asciiTheme="minorHAnsi" w:hAnsiTheme="minorHAnsi" w:cstheme="minorHAnsi"/>
          <w:bCs/>
          <w:sz w:val="22"/>
          <w:szCs w:val="22"/>
        </w:rPr>
        <w:t xml:space="preserve"> au moment de l’adhésion.</w:t>
      </w:r>
    </w:p>
    <w:tbl>
      <w:tblPr>
        <w:tblStyle w:val="Grilledutableau"/>
        <w:tblW w:w="0" w:type="auto"/>
        <w:tblLook w:val="04A0" w:firstRow="1" w:lastRow="0" w:firstColumn="1" w:lastColumn="0" w:noHBand="0" w:noVBand="1"/>
      </w:tblPr>
      <w:tblGrid>
        <w:gridCol w:w="4530"/>
        <w:gridCol w:w="4530"/>
      </w:tblGrid>
      <w:tr w:rsidR="00D543A6" w:rsidRPr="00366842" w14:paraId="09B00671" w14:textId="77777777" w:rsidTr="00ED3799">
        <w:tc>
          <w:tcPr>
            <w:tcW w:w="4530" w:type="dxa"/>
            <w:shd w:val="clear" w:color="auto" w:fill="D9D9D9" w:themeFill="background1" w:themeFillShade="D9"/>
          </w:tcPr>
          <w:p w14:paraId="4C8AE48D" w14:textId="2D1FB167" w:rsidR="00136A31" w:rsidRDefault="00136A31" w:rsidP="007C2008">
            <w:pPr>
              <w:jc w:val="center"/>
              <w:rPr>
                <w:rFonts w:ascii="Calibri" w:hAnsi="Calibri" w:cs="Calibri"/>
                <w:b/>
                <w:bCs/>
                <w:sz w:val="24"/>
                <w:szCs w:val="24"/>
              </w:rPr>
            </w:pPr>
            <w:r>
              <w:rPr>
                <w:rFonts w:ascii="Calibri" w:hAnsi="Calibri" w:cs="Calibri"/>
                <w:b/>
                <w:bCs/>
                <w:sz w:val="24"/>
                <w:szCs w:val="24"/>
              </w:rPr>
              <w:t>Collectivité affiliée</w:t>
            </w:r>
          </w:p>
          <w:p w14:paraId="348A0AEC" w14:textId="37BF9A30" w:rsidR="00D543A6" w:rsidRPr="00583CA2" w:rsidRDefault="00D543A6" w:rsidP="007C2008">
            <w:pPr>
              <w:jc w:val="center"/>
              <w:rPr>
                <w:rFonts w:ascii="Calibri" w:hAnsi="Calibri" w:cs="Calibri"/>
                <w:b/>
                <w:bCs/>
                <w:sz w:val="24"/>
                <w:szCs w:val="24"/>
              </w:rPr>
            </w:pPr>
            <w:r w:rsidRPr="00583CA2">
              <w:rPr>
                <w:rFonts w:ascii="Calibri" w:hAnsi="Calibri" w:cs="Calibri"/>
                <w:b/>
                <w:bCs/>
                <w:sz w:val="24"/>
                <w:szCs w:val="24"/>
              </w:rPr>
              <w:t>Taille de la collectivité</w:t>
            </w:r>
          </w:p>
          <w:p w14:paraId="2ED1C305" w14:textId="2FDFCAB6" w:rsidR="00D543A6" w:rsidRPr="00366842" w:rsidRDefault="00D543A6" w:rsidP="007C2008">
            <w:pPr>
              <w:jc w:val="center"/>
              <w:rPr>
                <w:rFonts w:ascii="Calibri" w:hAnsi="Calibri" w:cs="Calibri"/>
                <w:sz w:val="24"/>
                <w:szCs w:val="24"/>
              </w:rPr>
            </w:pPr>
            <w:r>
              <w:rPr>
                <w:rFonts w:ascii="Calibri" w:hAnsi="Calibri" w:cs="Calibri"/>
                <w:sz w:val="24"/>
                <w:szCs w:val="24"/>
              </w:rPr>
              <w:t xml:space="preserve">(=nombre total d’agents au </w:t>
            </w:r>
            <w:r w:rsidR="006379DA">
              <w:rPr>
                <w:rFonts w:ascii="Calibri" w:hAnsi="Calibri" w:cs="Calibri"/>
                <w:sz w:val="24"/>
                <w:szCs w:val="24"/>
              </w:rPr>
              <w:t>moment de l’adhésion</w:t>
            </w:r>
            <w:r>
              <w:rPr>
                <w:rFonts w:ascii="Calibri" w:hAnsi="Calibri" w:cs="Calibri"/>
                <w:sz w:val="24"/>
                <w:szCs w:val="24"/>
              </w:rPr>
              <w:t>)</w:t>
            </w:r>
          </w:p>
        </w:tc>
        <w:tc>
          <w:tcPr>
            <w:tcW w:w="4530" w:type="dxa"/>
            <w:shd w:val="clear" w:color="auto" w:fill="D9D9D9" w:themeFill="background1" w:themeFillShade="D9"/>
          </w:tcPr>
          <w:p w14:paraId="40337500" w14:textId="77777777" w:rsidR="00D543A6" w:rsidRPr="00583CA2" w:rsidRDefault="00D543A6" w:rsidP="007C2008">
            <w:pPr>
              <w:jc w:val="center"/>
              <w:rPr>
                <w:rFonts w:ascii="Calibri" w:hAnsi="Calibri" w:cs="Calibri"/>
                <w:b/>
                <w:bCs/>
                <w:sz w:val="24"/>
                <w:szCs w:val="24"/>
              </w:rPr>
            </w:pPr>
            <w:r w:rsidRPr="00583CA2">
              <w:rPr>
                <w:rFonts w:ascii="Calibri" w:hAnsi="Calibri" w:cs="Calibri"/>
                <w:b/>
                <w:bCs/>
                <w:sz w:val="24"/>
                <w:szCs w:val="24"/>
              </w:rPr>
              <w:t>Coût de mise en place</w:t>
            </w:r>
          </w:p>
          <w:p w14:paraId="111C6735" w14:textId="77777777" w:rsidR="00D543A6" w:rsidRPr="00366842" w:rsidRDefault="00D543A6" w:rsidP="007C2008">
            <w:pPr>
              <w:jc w:val="center"/>
              <w:rPr>
                <w:rFonts w:ascii="Calibri" w:hAnsi="Calibri" w:cs="Calibri"/>
                <w:sz w:val="24"/>
                <w:szCs w:val="24"/>
              </w:rPr>
            </w:pPr>
            <w:r>
              <w:rPr>
                <w:rFonts w:ascii="Calibri" w:hAnsi="Calibri" w:cs="Calibri"/>
                <w:sz w:val="24"/>
                <w:szCs w:val="24"/>
              </w:rPr>
              <w:t>(=t</w:t>
            </w:r>
            <w:r w:rsidRPr="00366842">
              <w:rPr>
                <w:rFonts w:ascii="Calibri" w:hAnsi="Calibri" w:cs="Calibri"/>
                <w:sz w:val="24"/>
                <w:szCs w:val="24"/>
              </w:rPr>
              <w:t>arif forfaitaire appliqué une fois au moment de l’adhésion à la convention de participation</w:t>
            </w:r>
            <w:r>
              <w:rPr>
                <w:rFonts w:ascii="Calibri" w:hAnsi="Calibri" w:cs="Calibri"/>
                <w:sz w:val="24"/>
                <w:szCs w:val="24"/>
              </w:rPr>
              <w:t>)</w:t>
            </w:r>
          </w:p>
        </w:tc>
      </w:tr>
      <w:tr w:rsidR="00D543A6" w:rsidRPr="00366842" w14:paraId="3511C91C" w14:textId="77777777" w:rsidTr="00ED3799">
        <w:trPr>
          <w:trHeight w:val="567"/>
        </w:trPr>
        <w:tc>
          <w:tcPr>
            <w:tcW w:w="4530" w:type="dxa"/>
          </w:tcPr>
          <w:p w14:paraId="40F3DAA4"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0 à 5 agents</w:t>
            </w:r>
          </w:p>
        </w:tc>
        <w:tc>
          <w:tcPr>
            <w:tcW w:w="4530" w:type="dxa"/>
          </w:tcPr>
          <w:p w14:paraId="6617AB41"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100€</w:t>
            </w:r>
          </w:p>
        </w:tc>
      </w:tr>
      <w:tr w:rsidR="00D543A6" w:rsidRPr="00366842" w14:paraId="3CE66E5B" w14:textId="77777777" w:rsidTr="00ED3799">
        <w:trPr>
          <w:trHeight w:val="567"/>
        </w:trPr>
        <w:tc>
          <w:tcPr>
            <w:tcW w:w="4530" w:type="dxa"/>
          </w:tcPr>
          <w:p w14:paraId="065D119D"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6 à 15 agents</w:t>
            </w:r>
          </w:p>
        </w:tc>
        <w:tc>
          <w:tcPr>
            <w:tcW w:w="4530" w:type="dxa"/>
          </w:tcPr>
          <w:p w14:paraId="3B7970BA"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150€</w:t>
            </w:r>
          </w:p>
        </w:tc>
      </w:tr>
      <w:tr w:rsidR="00D543A6" w:rsidRPr="00366842" w14:paraId="303F001C" w14:textId="77777777" w:rsidTr="00ED3799">
        <w:trPr>
          <w:trHeight w:val="567"/>
        </w:trPr>
        <w:tc>
          <w:tcPr>
            <w:tcW w:w="4530" w:type="dxa"/>
          </w:tcPr>
          <w:p w14:paraId="6F246A47"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16 à 30 agents</w:t>
            </w:r>
          </w:p>
        </w:tc>
        <w:tc>
          <w:tcPr>
            <w:tcW w:w="4530" w:type="dxa"/>
          </w:tcPr>
          <w:p w14:paraId="630E2219"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200€</w:t>
            </w:r>
          </w:p>
        </w:tc>
      </w:tr>
      <w:tr w:rsidR="00D543A6" w:rsidRPr="00366842" w14:paraId="022B7DFA" w14:textId="77777777" w:rsidTr="00ED3799">
        <w:trPr>
          <w:trHeight w:val="567"/>
        </w:trPr>
        <w:tc>
          <w:tcPr>
            <w:tcW w:w="4530" w:type="dxa"/>
          </w:tcPr>
          <w:p w14:paraId="7BF402A4"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31 à 100 agents</w:t>
            </w:r>
          </w:p>
        </w:tc>
        <w:tc>
          <w:tcPr>
            <w:tcW w:w="4530" w:type="dxa"/>
          </w:tcPr>
          <w:p w14:paraId="5B1650ED"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300€</w:t>
            </w:r>
          </w:p>
        </w:tc>
      </w:tr>
      <w:tr w:rsidR="00D543A6" w:rsidRPr="00366842" w14:paraId="6D8503AE" w14:textId="77777777" w:rsidTr="00ED3799">
        <w:trPr>
          <w:trHeight w:val="567"/>
        </w:trPr>
        <w:tc>
          <w:tcPr>
            <w:tcW w:w="4530" w:type="dxa"/>
          </w:tcPr>
          <w:p w14:paraId="598C862F"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Plus de 100 agents</w:t>
            </w:r>
          </w:p>
        </w:tc>
        <w:tc>
          <w:tcPr>
            <w:tcW w:w="4530" w:type="dxa"/>
          </w:tcPr>
          <w:p w14:paraId="7F0492E9"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500€</w:t>
            </w:r>
          </w:p>
        </w:tc>
      </w:tr>
    </w:tbl>
    <w:p w14:paraId="7207EC6C" w14:textId="77777777" w:rsidR="004E0287" w:rsidRDefault="004E0287" w:rsidP="004E0287">
      <w:pPr>
        <w:spacing w:after="120"/>
        <w:jc w:val="both"/>
        <w:rPr>
          <w:rFonts w:asciiTheme="minorHAnsi" w:hAnsiTheme="minorHAnsi" w:cstheme="minorHAnsi"/>
          <w:bCs/>
          <w:sz w:val="22"/>
          <w:szCs w:val="22"/>
        </w:rPr>
      </w:pPr>
    </w:p>
    <w:p w14:paraId="0A6BCC06" w14:textId="33A6E6DB" w:rsidR="00136A31" w:rsidRDefault="00136A31"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Pour les collectivités non affiliées, le coût de mise en place est de 1 000€ et ce, quel quelle que soit la taille de la collectivité.</w:t>
      </w:r>
    </w:p>
    <w:p w14:paraId="1EC05454" w14:textId="7CE45E18" w:rsidR="00136A31" w:rsidRPr="005C0355" w:rsidRDefault="00136A31" w:rsidP="004E0287">
      <w:pPr>
        <w:spacing w:after="120"/>
        <w:jc w:val="both"/>
        <w:rPr>
          <w:rFonts w:asciiTheme="minorHAnsi" w:hAnsiTheme="minorHAnsi" w:cstheme="minorHAnsi"/>
          <w:b/>
          <w:sz w:val="22"/>
          <w:szCs w:val="22"/>
        </w:rPr>
      </w:pPr>
      <w:r w:rsidRPr="005C0355">
        <w:rPr>
          <w:rFonts w:asciiTheme="minorHAnsi" w:hAnsiTheme="minorHAnsi" w:cstheme="minorHAnsi"/>
          <w:b/>
          <w:sz w:val="22"/>
          <w:szCs w:val="22"/>
        </w:rPr>
        <w:t xml:space="preserve">Les collectivités ayant adhéré à la convention de participation proposée par le CDG46 pour le risque prévoyance sont </w:t>
      </w:r>
      <w:r w:rsidR="005C0355" w:rsidRPr="005C0355">
        <w:rPr>
          <w:rFonts w:asciiTheme="minorHAnsi" w:hAnsiTheme="minorHAnsi" w:cstheme="minorHAnsi"/>
          <w:b/>
          <w:sz w:val="22"/>
          <w:szCs w:val="22"/>
        </w:rPr>
        <w:t>exonérées</w:t>
      </w:r>
      <w:r w:rsidRPr="005C0355">
        <w:rPr>
          <w:rFonts w:asciiTheme="minorHAnsi" w:hAnsiTheme="minorHAnsi" w:cstheme="minorHAnsi"/>
          <w:b/>
          <w:sz w:val="22"/>
          <w:szCs w:val="22"/>
        </w:rPr>
        <w:t xml:space="preserve"> de la contribution financière versée au CDG en cas d’adhésion à la convention de participation</w:t>
      </w:r>
      <w:r w:rsidR="005C0355" w:rsidRPr="005C0355">
        <w:rPr>
          <w:rFonts w:asciiTheme="minorHAnsi" w:hAnsiTheme="minorHAnsi" w:cstheme="minorHAnsi"/>
          <w:b/>
          <w:sz w:val="22"/>
          <w:szCs w:val="22"/>
        </w:rPr>
        <w:t xml:space="preserve"> pour le risque « santé ».</w:t>
      </w:r>
    </w:p>
    <w:p w14:paraId="0D14C2DC" w14:textId="0EBE39E1" w:rsidR="00033728" w:rsidRPr="0012704E" w:rsidRDefault="000B187C" w:rsidP="0012704E">
      <w:pPr>
        <w:shd w:val="clear" w:color="auto" w:fill="D9D9D9" w:themeFill="background1" w:themeFillShade="D9"/>
        <w:spacing w:after="120"/>
        <w:jc w:val="both"/>
        <w:rPr>
          <w:rFonts w:asciiTheme="majorHAnsi" w:hAnsiTheme="majorHAnsi" w:cstheme="majorHAnsi"/>
          <w:b/>
          <w:sz w:val="24"/>
          <w:szCs w:val="24"/>
        </w:rPr>
      </w:pPr>
      <w:r w:rsidRPr="0012704E">
        <w:rPr>
          <w:rFonts w:asciiTheme="majorHAnsi" w:hAnsiTheme="majorHAnsi" w:cstheme="majorHAnsi"/>
          <w:b/>
          <w:sz w:val="24"/>
          <w:szCs w:val="24"/>
        </w:rPr>
        <w:t xml:space="preserve">Article 6 : </w:t>
      </w:r>
      <w:r w:rsidR="00A93B2B" w:rsidRPr="0012704E">
        <w:rPr>
          <w:rFonts w:asciiTheme="majorHAnsi" w:hAnsiTheme="majorHAnsi" w:cstheme="majorHAnsi"/>
          <w:b/>
          <w:sz w:val="24"/>
          <w:szCs w:val="24"/>
        </w:rPr>
        <w:t>Protection des données personnelles</w:t>
      </w:r>
    </w:p>
    <w:p w14:paraId="77564021" w14:textId="0ED1C1E4" w:rsidR="005B3D32" w:rsidRDefault="005B3D32" w:rsidP="005B3D32">
      <w:pPr>
        <w:spacing w:after="120"/>
        <w:jc w:val="both"/>
        <w:rPr>
          <w:rFonts w:ascii="Calibri" w:hAnsi="Calibri" w:cs="Calibri"/>
          <w:i/>
          <w:iCs/>
          <w:sz w:val="22"/>
          <w:szCs w:val="22"/>
        </w:rPr>
      </w:pPr>
      <w:r>
        <w:rPr>
          <w:rFonts w:asciiTheme="minorHAnsi" w:hAnsiTheme="minorHAnsi" w:cstheme="minorHAnsi"/>
          <w:bCs/>
          <w:sz w:val="22"/>
          <w:szCs w:val="22"/>
        </w:rPr>
        <w:t xml:space="preserve">Dans le cadre de la réalisation des missions prévues à l’article 3 de la présente convention, le CDG46 peut être amené à recueillir certaines données personnelles de l’agent. A ce titre, le CDG46 est tenu de respecter la réglementation en vigueur applicable aux traitements de données à caractère personnel et, en particulier, le </w:t>
      </w:r>
      <w:r w:rsidRPr="00C662C3">
        <w:rPr>
          <w:rFonts w:asciiTheme="minorHAnsi" w:hAnsiTheme="minorHAnsi" w:cstheme="minorHAnsi"/>
          <w:bCs/>
          <w:sz w:val="22"/>
          <w:szCs w:val="22"/>
        </w:rPr>
        <w:t xml:space="preserve">règlement (UE) n°2016/679 du 27 avril 2016 </w:t>
      </w:r>
      <w:r w:rsidRPr="00417D4F">
        <w:rPr>
          <w:rFonts w:ascii="Calibri" w:hAnsi="Calibri" w:cs="Calibri"/>
          <w:i/>
          <w:iCs/>
          <w:sz w:val="22"/>
          <w:szCs w:val="22"/>
        </w:rPr>
        <w:t>(dit Règlement Général sur le Protection des données, ci-après « RGPD »)</w:t>
      </w:r>
      <w:r>
        <w:rPr>
          <w:rFonts w:ascii="Calibri" w:hAnsi="Calibri" w:cs="Calibri"/>
          <w:i/>
          <w:iCs/>
          <w:sz w:val="22"/>
          <w:szCs w:val="22"/>
        </w:rPr>
        <w:t>.</w:t>
      </w:r>
    </w:p>
    <w:p w14:paraId="3971FFA7" w14:textId="200811EF" w:rsidR="005B3D32" w:rsidRDefault="005B3D32" w:rsidP="005B3D32">
      <w:pPr>
        <w:spacing w:after="120"/>
        <w:jc w:val="both"/>
        <w:rPr>
          <w:rFonts w:asciiTheme="minorHAnsi" w:hAnsiTheme="minorHAnsi" w:cstheme="minorHAnsi"/>
          <w:bCs/>
          <w:sz w:val="22"/>
          <w:szCs w:val="22"/>
        </w:rPr>
      </w:pPr>
      <w:r>
        <w:rPr>
          <w:rFonts w:asciiTheme="minorHAnsi" w:hAnsiTheme="minorHAnsi" w:cstheme="minorHAnsi"/>
          <w:bCs/>
          <w:sz w:val="22"/>
          <w:szCs w:val="22"/>
        </w:rPr>
        <w:t>Le CDG46 s’engage à mettre en œuvre les mesures techniques et organisationnelles appropriées afin d’attester que le traitement est réalisé conformément aux dispositions du RGPD. Ces mesures sont nécessaires afin de garantir un niveau de sécurité adapté au risque et assurer la confidentialité, la disponibilité et l’intégrité des données personnelles traitées.</w:t>
      </w:r>
    </w:p>
    <w:p w14:paraId="181E2F7C" w14:textId="70A4C9F3" w:rsidR="005B3D32" w:rsidRDefault="005B3D32" w:rsidP="005B3D32">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 CDG46 garantit la protection et le respect des droits des personnes concernées et assiste l’employeur dans ses obligations respectives en la matière. </w:t>
      </w:r>
    </w:p>
    <w:p w14:paraId="4DDCCA18" w14:textId="2A41CEF1" w:rsidR="005B3D32" w:rsidRPr="00944A01" w:rsidRDefault="005B3D32" w:rsidP="005B3D32">
      <w:pPr>
        <w:spacing w:after="120"/>
        <w:contextualSpacing/>
        <w:jc w:val="both"/>
        <w:rPr>
          <w:rFonts w:ascii="Calibri" w:hAnsi="Calibri" w:cs="Calibri"/>
          <w:sz w:val="22"/>
          <w:szCs w:val="22"/>
        </w:rPr>
      </w:pPr>
      <w:r>
        <w:rPr>
          <w:rFonts w:ascii="Calibri" w:hAnsi="Calibri" w:cs="Calibri"/>
          <w:sz w:val="22"/>
          <w:szCs w:val="22"/>
        </w:rPr>
        <w:t xml:space="preserve">Enfin, il </w:t>
      </w:r>
      <w:r w:rsidRPr="00944A01">
        <w:rPr>
          <w:rFonts w:ascii="Calibri" w:hAnsi="Calibri" w:cs="Calibri"/>
          <w:sz w:val="22"/>
          <w:szCs w:val="22"/>
        </w:rPr>
        <w:t>veille à ce que les personnes autorisées à traiter les données à caractère personnel soient soumises à une obligation légale appropriée de confidentialité et reçoivent la formation nécessaire en matière de protection des données à caractère personnel</w:t>
      </w:r>
      <w:r>
        <w:rPr>
          <w:rFonts w:ascii="Calibri" w:hAnsi="Calibri" w:cs="Calibri"/>
          <w:sz w:val="22"/>
          <w:szCs w:val="22"/>
        </w:rPr>
        <w:t>.</w:t>
      </w:r>
    </w:p>
    <w:p w14:paraId="525C18E3" w14:textId="77777777" w:rsidR="005B3D32" w:rsidRDefault="005B3D32" w:rsidP="005B3D32">
      <w:pPr>
        <w:spacing w:before="120" w:after="120"/>
        <w:jc w:val="both"/>
        <w:rPr>
          <w:rFonts w:asciiTheme="minorHAnsi" w:hAnsiTheme="minorHAnsi" w:cstheme="minorHAnsi"/>
          <w:bCs/>
          <w:sz w:val="22"/>
          <w:szCs w:val="22"/>
        </w:rPr>
      </w:pPr>
      <w:r>
        <w:rPr>
          <w:rFonts w:asciiTheme="minorHAnsi" w:hAnsiTheme="minorHAnsi" w:cstheme="minorHAnsi"/>
          <w:bCs/>
          <w:sz w:val="22"/>
          <w:szCs w:val="22"/>
        </w:rPr>
        <w:t xml:space="preserve">Au terme de la présente convention, les données à caractère personnel de l’agent seront supprimées conformément aux dispositions légales. </w:t>
      </w:r>
    </w:p>
    <w:p w14:paraId="6A6EA233" w14:textId="2F75CCC3" w:rsidR="00A93B2B" w:rsidRDefault="005B3D32" w:rsidP="005B3D32">
      <w:pPr>
        <w:jc w:val="both"/>
        <w:rPr>
          <w:rFonts w:asciiTheme="minorHAnsi" w:hAnsiTheme="minorHAnsi" w:cstheme="minorHAnsi"/>
          <w:bCs/>
          <w:sz w:val="22"/>
          <w:szCs w:val="22"/>
        </w:rPr>
      </w:pPr>
      <w:r>
        <w:rPr>
          <w:rFonts w:asciiTheme="minorHAnsi" w:hAnsiTheme="minorHAnsi" w:cstheme="minorHAnsi"/>
          <w:bCs/>
          <w:sz w:val="22"/>
          <w:szCs w:val="22"/>
        </w:rPr>
        <w:t>P</w:t>
      </w:r>
      <w:r w:rsidRPr="00C662C3">
        <w:rPr>
          <w:rFonts w:asciiTheme="minorHAnsi" w:hAnsiTheme="minorHAnsi" w:cstheme="minorHAnsi"/>
          <w:bCs/>
          <w:sz w:val="22"/>
          <w:szCs w:val="22"/>
        </w:rPr>
        <w:t xml:space="preserve">our toute demande concernant la gestion des données personnelles, le CDG46 pourra être contacté à l’adresse </w:t>
      </w:r>
      <w:hyperlink r:id="rId8" w:history="1">
        <w:r w:rsidRPr="00064875">
          <w:rPr>
            <w:rStyle w:val="Lienhypertexte"/>
            <w:rFonts w:asciiTheme="minorHAnsi" w:hAnsiTheme="minorHAnsi" w:cstheme="minorHAnsi"/>
            <w:bCs/>
            <w:sz w:val="22"/>
            <w:szCs w:val="22"/>
          </w:rPr>
          <w:t>dpd@cdg46.fr</w:t>
        </w:r>
      </w:hyperlink>
      <w:r>
        <w:rPr>
          <w:rFonts w:asciiTheme="minorHAnsi" w:hAnsiTheme="minorHAnsi" w:cstheme="minorHAnsi"/>
          <w:bCs/>
          <w:sz w:val="22"/>
          <w:szCs w:val="22"/>
        </w:rPr>
        <w:t xml:space="preserve"> </w:t>
      </w:r>
      <w:r w:rsidRPr="00C662C3">
        <w:rPr>
          <w:rFonts w:asciiTheme="minorHAnsi" w:hAnsiTheme="minorHAnsi" w:cstheme="minorHAnsi"/>
          <w:bCs/>
          <w:sz w:val="22"/>
          <w:szCs w:val="22"/>
        </w:rPr>
        <w:t>.</w:t>
      </w:r>
    </w:p>
    <w:p w14:paraId="1D6969C4" w14:textId="77777777" w:rsidR="00A93B2B" w:rsidRDefault="00A93B2B" w:rsidP="00BF7855">
      <w:pPr>
        <w:jc w:val="both"/>
        <w:rPr>
          <w:rFonts w:asciiTheme="minorHAnsi" w:hAnsiTheme="minorHAnsi" w:cstheme="minorHAnsi"/>
          <w:bCs/>
          <w:sz w:val="22"/>
          <w:szCs w:val="22"/>
        </w:rPr>
      </w:pPr>
    </w:p>
    <w:p w14:paraId="12AC5D72" w14:textId="77777777" w:rsidR="000B187C" w:rsidRDefault="000B187C" w:rsidP="00BF7855">
      <w:pPr>
        <w:jc w:val="both"/>
        <w:rPr>
          <w:rFonts w:asciiTheme="minorHAnsi" w:hAnsiTheme="minorHAnsi" w:cstheme="minorHAnsi"/>
          <w:bCs/>
          <w:sz w:val="22"/>
          <w:szCs w:val="22"/>
        </w:rPr>
      </w:pPr>
    </w:p>
    <w:p w14:paraId="03D6EED1" w14:textId="3EB9B28B" w:rsidR="0038143D" w:rsidRPr="0012704E" w:rsidRDefault="00A05A0F" w:rsidP="0012704E">
      <w:pPr>
        <w:shd w:val="clear" w:color="auto" w:fill="D9D9D9" w:themeFill="background1" w:themeFillShade="D9"/>
        <w:jc w:val="both"/>
        <w:rPr>
          <w:rFonts w:asciiTheme="majorHAnsi" w:hAnsiTheme="majorHAnsi" w:cstheme="majorHAnsi"/>
          <w:b/>
          <w:sz w:val="24"/>
          <w:szCs w:val="24"/>
        </w:rPr>
      </w:pPr>
      <w:r w:rsidRPr="0012704E">
        <w:rPr>
          <w:rFonts w:asciiTheme="majorHAnsi" w:hAnsiTheme="majorHAnsi" w:cstheme="majorHAnsi"/>
          <w:b/>
          <w:sz w:val="24"/>
          <w:szCs w:val="24"/>
        </w:rPr>
        <w:t xml:space="preserve">Article </w:t>
      </w:r>
      <w:r w:rsidR="00A93B2B" w:rsidRPr="0012704E">
        <w:rPr>
          <w:rFonts w:asciiTheme="majorHAnsi" w:hAnsiTheme="majorHAnsi" w:cstheme="majorHAnsi"/>
          <w:b/>
          <w:sz w:val="24"/>
          <w:szCs w:val="24"/>
        </w:rPr>
        <w:t>7</w:t>
      </w:r>
      <w:r w:rsidR="00C716E9" w:rsidRPr="0012704E">
        <w:rPr>
          <w:rFonts w:asciiTheme="majorHAnsi" w:hAnsiTheme="majorHAnsi" w:cstheme="majorHAnsi"/>
          <w:b/>
          <w:sz w:val="24"/>
          <w:szCs w:val="24"/>
        </w:rPr>
        <w:t xml:space="preserve"> </w:t>
      </w:r>
      <w:r w:rsidRPr="0012704E">
        <w:rPr>
          <w:rFonts w:asciiTheme="majorHAnsi" w:hAnsiTheme="majorHAnsi" w:cstheme="majorHAnsi"/>
          <w:b/>
          <w:sz w:val="24"/>
          <w:szCs w:val="24"/>
        </w:rPr>
        <w:t xml:space="preserve">: </w:t>
      </w:r>
      <w:r w:rsidR="00A93B2B" w:rsidRPr="0012704E">
        <w:rPr>
          <w:rFonts w:asciiTheme="majorHAnsi" w:hAnsiTheme="majorHAnsi" w:cstheme="majorHAnsi"/>
          <w:b/>
          <w:sz w:val="24"/>
          <w:szCs w:val="24"/>
        </w:rPr>
        <w:t>R</w:t>
      </w:r>
      <w:r w:rsidR="00BE5312" w:rsidRPr="0012704E">
        <w:rPr>
          <w:rFonts w:asciiTheme="majorHAnsi" w:hAnsiTheme="majorHAnsi" w:cstheme="majorHAnsi"/>
          <w:b/>
          <w:sz w:val="24"/>
          <w:szCs w:val="24"/>
        </w:rPr>
        <w:t>èglement des li</w:t>
      </w:r>
      <w:r w:rsidR="005F4F1F" w:rsidRPr="0012704E">
        <w:rPr>
          <w:rFonts w:asciiTheme="majorHAnsi" w:hAnsiTheme="majorHAnsi" w:cstheme="majorHAnsi"/>
          <w:b/>
          <w:sz w:val="24"/>
          <w:szCs w:val="24"/>
        </w:rPr>
        <w:t>tiges</w:t>
      </w:r>
      <w:bookmarkStart w:id="0" w:name="_Hlk80878739"/>
    </w:p>
    <w:bookmarkEnd w:id="0"/>
    <w:p w14:paraId="67947FE5" w14:textId="77777777" w:rsidR="00C3351D" w:rsidRPr="00BF7855" w:rsidRDefault="00C3351D" w:rsidP="00BF7855">
      <w:pPr>
        <w:jc w:val="both"/>
        <w:rPr>
          <w:rFonts w:asciiTheme="minorHAnsi" w:hAnsiTheme="minorHAnsi" w:cstheme="minorHAnsi"/>
          <w:sz w:val="22"/>
          <w:szCs w:val="22"/>
        </w:rPr>
      </w:pPr>
    </w:p>
    <w:p w14:paraId="5A140577" w14:textId="052ECD08" w:rsidR="00E41B80" w:rsidRPr="00BF7855" w:rsidRDefault="0085147B" w:rsidP="005B3D32">
      <w:pPr>
        <w:pStyle w:val="NormalRGPD"/>
        <w:spacing w:line="240" w:lineRule="auto"/>
        <w:rPr>
          <w:rFonts w:asciiTheme="minorHAnsi" w:hAnsiTheme="minorHAnsi" w:cstheme="minorHAnsi"/>
          <w:color w:val="auto"/>
        </w:rPr>
      </w:pPr>
      <w:r w:rsidRPr="00BF7855">
        <w:rPr>
          <w:rFonts w:asciiTheme="minorHAnsi" w:hAnsiTheme="minorHAnsi" w:cstheme="minorHAnsi"/>
          <w:color w:val="auto"/>
        </w:rPr>
        <w:t>Toute difficulté d’application de la présente convention</w:t>
      </w:r>
      <w:r w:rsidR="00686820" w:rsidRPr="00BF7855">
        <w:rPr>
          <w:rFonts w:asciiTheme="minorHAnsi" w:hAnsiTheme="minorHAnsi" w:cstheme="minorHAnsi"/>
          <w:color w:val="auto"/>
        </w:rPr>
        <w:t xml:space="preserve"> fera l’objet d’un échange entre le </w:t>
      </w:r>
      <w:r w:rsidR="00C66415">
        <w:rPr>
          <w:rFonts w:asciiTheme="minorHAnsi" w:hAnsiTheme="minorHAnsi" w:cstheme="minorHAnsi"/>
          <w:color w:val="auto"/>
        </w:rPr>
        <w:t>CD</w:t>
      </w:r>
      <w:r w:rsidR="0012704E">
        <w:rPr>
          <w:rFonts w:asciiTheme="minorHAnsi" w:hAnsiTheme="minorHAnsi" w:cstheme="minorHAnsi"/>
          <w:color w:val="auto"/>
        </w:rPr>
        <w:t>G</w:t>
      </w:r>
      <w:r w:rsidR="00C66415">
        <w:rPr>
          <w:rFonts w:asciiTheme="minorHAnsi" w:hAnsiTheme="minorHAnsi" w:cstheme="minorHAnsi"/>
          <w:color w:val="auto"/>
        </w:rPr>
        <w:t>46</w:t>
      </w:r>
      <w:r w:rsidR="002624CD">
        <w:rPr>
          <w:rFonts w:asciiTheme="minorHAnsi" w:hAnsiTheme="minorHAnsi" w:cstheme="minorHAnsi"/>
          <w:color w:val="auto"/>
        </w:rPr>
        <w:t xml:space="preserve"> </w:t>
      </w:r>
      <w:r w:rsidR="00686820" w:rsidRPr="00BF7855">
        <w:rPr>
          <w:rFonts w:asciiTheme="minorHAnsi" w:hAnsiTheme="minorHAnsi" w:cstheme="minorHAnsi"/>
          <w:color w:val="auto"/>
        </w:rPr>
        <w:t xml:space="preserve">et </w:t>
      </w:r>
      <w:r w:rsidR="00E41B80" w:rsidRPr="00BF7855">
        <w:rPr>
          <w:rFonts w:asciiTheme="minorHAnsi" w:hAnsiTheme="minorHAnsi" w:cstheme="minorHAnsi"/>
          <w:color w:val="auto"/>
        </w:rPr>
        <w:t xml:space="preserve">la collectivité </w:t>
      </w:r>
      <w:r w:rsidR="005B40CF" w:rsidRPr="00BF7855">
        <w:rPr>
          <w:rFonts w:asciiTheme="minorHAnsi" w:hAnsiTheme="minorHAnsi" w:cstheme="minorHAnsi"/>
          <w:color w:val="auto"/>
        </w:rPr>
        <w:t>concernée</w:t>
      </w:r>
      <w:r w:rsidR="00E41B80" w:rsidRPr="00BF7855">
        <w:rPr>
          <w:rFonts w:asciiTheme="minorHAnsi" w:hAnsiTheme="minorHAnsi" w:cstheme="minorHAnsi"/>
          <w:color w:val="auto"/>
        </w:rPr>
        <w:t xml:space="preserve">. </w:t>
      </w:r>
    </w:p>
    <w:p w14:paraId="35DE4D30" w14:textId="51C6247A" w:rsidR="00C3351D" w:rsidRPr="00BF7855" w:rsidRDefault="00E41B80" w:rsidP="00BF7855">
      <w:pPr>
        <w:pStyle w:val="NormalRGPD"/>
        <w:spacing w:after="0"/>
        <w:rPr>
          <w:rFonts w:asciiTheme="minorHAnsi" w:hAnsiTheme="minorHAnsi" w:cstheme="minorHAnsi"/>
          <w:color w:val="auto"/>
        </w:rPr>
      </w:pPr>
      <w:r w:rsidRPr="00BF7855">
        <w:rPr>
          <w:rFonts w:asciiTheme="minorHAnsi" w:hAnsiTheme="minorHAnsi" w:cstheme="minorHAnsi"/>
          <w:color w:val="auto"/>
        </w:rPr>
        <w:t xml:space="preserve">A défaut d’accord, </w:t>
      </w:r>
      <w:r w:rsidR="004E4EE2" w:rsidRPr="00BF7855">
        <w:rPr>
          <w:rFonts w:asciiTheme="minorHAnsi" w:hAnsiTheme="minorHAnsi" w:cstheme="minorHAnsi"/>
          <w:color w:val="auto"/>
        </w:rPr>
        <w:t>tout litige pouvant résulter de</w:t>
      </w:r>
      <w:r w:rsidR="00603FB4" w:rsidRPr="00BF7855">
        <w:rPr>
          <w:rFonts w:asciiTheme="minorHAnsi" w:hAnsiTheme="minorHAnsi" w:cstheme="minorHAnsi"/>
          <w:color w:val="auto"/>
        </w:rPr>
        <w:t xml:space="preserve"> l’application de la présente convention, sera porté devant le Tribunal Administratif de Toulouse.</w:t>
      </w:r>
    </w:p>
    <w:p w14:paraId="371DD780" w14:textId="77777777" w:rsidR="00A92FE3" w:rsidRPr="00584E8C" w:rsidRDefault="00A92FE3" w:rsidP="001E2B26">
      <w:pPr>
        <w:pStyle w:val="NormalRGPD"/>
        <w:rPr>
          <w:rFonts w:asciiTheme="minorHAnsi" w:hAnsiTheme="minorHAnsi" w:cstheme="minorHAnsi"/>
          <w:color w:val="auto"/>
        </w:rPr>
      </w:pPr>
    </w:p>
    <w:tbl>
      <w:tblPr>
        <w:tblW w:w="10469" w:type="dxa"/>
        <w:jc w:val="center"/>
        <w:tblLayout w:type="fixed"/>
        <w:tblCellMar>
          <w:top w:w="113" w:type="dxa"/>
          <w:left w:w="113" w:type="dxa"/>
          <w:bottom w:w="113" w:type="dxa"/>
          <w:right w:w="113" w:type="dxa"/>
        </w:tblCellMar>
        <w:tblLook w:val="0000" w:firstRow="0" w:lastRow="0" w:firstColumn="0" w:lastColumn="0" w:noHBand="0" w:noVBand="0"/>
      </w:tblPr>
      <w:tblGrid>
        <w:gridCol w:w="5366"/>
        <w:gridCol w:w="5103"/>
      </w:tblGrid>
      <w:tr w:rsidR="00E44A10" w:rsidRPr="00584E8C" w14:paraId="2BA2F415" w14:textId="77777777" w:rsidTr="002E454B">
        <w:trPr>
          <w:jc w:val="center"/>
        </w:trPr>
        <w:tc>
          <w:tcPr>
            <w:tcW w:w="5366" w:type="dxa"/>
            <w:tcBorders>
              <w:top w:val="single" w:sz="4" w:space="0" w:color="000000"/>
              <w:left w:val="single" w:sz="4" w:space="0" w:color="000000"/>
              <w:bottom w:val="single" w:sz="4" w:space="0" w:color="000000"/>
            </w:tcBorders>
          </w:tcPr>
          <w:p w14:paraId="3398AA6D" w14:textId="4522A406"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le CDG46,</w:t>
            </w:r>
          </w:p>
          <w:p w14:paraId="02CEEAFF" w14:textId="77777777" w:rsidR="00E44A10" w:rsidRPr="00584E8C" w:rsidRDefault="00E44A10" w:rsidP="001E2B26">
            <w:pPr>
              <w:pStyle w:val="NormalRGPD"/>
              <w:rPr>
                <w:rFonts w:asciiTheme="minorHAnsi" w:hAnsiTheme="minorHAnsi" w:cstheme="minorHAnsi"/>
                <w:i/>
                <w:iCs/>
                <w:color w:val="auto"/>
              </w:rPr>
            </w:pPr>
          </w:p>
          <w:p w14:paraId="5719F27B" w14:textId="69732F9F"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 xml:space="preserve">A Pradines, le </w:t>
            </w:r>
            <w:r w:rsidR="00A179BD" w:rsidRPr="00584E8C">
              <w:rPr>
                <w:rFonts w:asciiTheme="minorHAnsi" w:hAnsiTheme="minorHAnsi" w:cstheme="minorHAnsi"/>
                <w:color w:val="auto"/>
              </w:rPr>
              <w:t>________________</w:t>
            </w:r>
            <w:r w:rsidR="00E44A10" w:rsidRPr="00584E8C">
              <w:rPr>
                <w:rFonts w:asciiTheme="minorHAnsi" w:hAnsiTheme="minorHAnsi" w:cstheme="minorHAnsi"/>
                <w:color w:val="auto"/>
              </w:rPr>
              <w:t>,</w:t>
            </w:r>
          </w:p>
          <w:p w14:paraId="19783B38" w14:textId="77777777" w:rsidR="00E44A10" w:rsidRPr="00584E8C" w:rsidRDefault="00E44A10" w:rsidP="001E2B26">
            <w:pPr>
              <w:pStyle w:val="NormalRGPD"/>
              <w:rPr>
                <w:rFonts w:asciiTheme="minorHAnsi" w:hAnsiTheme="minorHAnsi" w:cstheme="minorHAnsi"/>
                <w:color w:val="auto"/>
              </w:rPr>
            </w:pPr>
          </w:p>
          <w:p w14:paraId="3484985B" w14:textId="0A3268D1"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La Présidente,</w:t>
            </w:r>
          </w:p>
          <w:p w14:paraId="5E6076E5" w14:textId="3010C3C6" w:rsidR="00E44A10" w:rsidRPr="00FD7168"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35BE1AB7" w14:textId="77777777" w:rsidR="00E44A10" w:rsidRPr="00584E8C" w:rsidRDefault="00E44A10" w:rsidP="001E2B26">
            <w:pPr>
              <w:pStyle w:val="NormalRGPD"/>
              <w:rPr>
                <w:rFonts w:asciiTheme="minorHAnsi" w:hAnsiTheme="minorHAnsi" w:cstheme="minorHAnsi"/>
                <w:color w:val="auto"/>
              </w:rPr>
            </w:pPr>
          </w:p>
          <w:p w14:paraId="5913AB0E" w14:textId="77777777" w:rsidR="00E44A10" w:rsidRPr="00584E8C" w:rsidRDefault="00E44A10" w:rsidP="001E2B26">
            <w:pPr>
              <w:pStyle w:val="NormalRGPD"/>
              <w:ind w:right="732"/>
              <w:rPr>
                <w:rFonts w:asciiTheme="minorHAnsi" w:hAnsiTheme="minorHAnsi" w:cstheme="minorHAnsi"/>
                <w:color w:val="auto"/>
              </w:rPr>
            </w:pPr>
            <w:r w:rsidRPr="00584E8C">
              <w:rPr>
                <w:rFonts w:asciiTheme="minorHAnsi" w:hAnsiTheme="minorHAnsi" w:cstheme="minorHAnsi"/>
                <w:color w:val="auto"/>
              </w:rPr>
              <w:t xml:space="preserve">Véronique ARNAUDET                </w:t>
            </w:r>
          </w:p>
        </w:tc>
        <w:tc>
          <w:tcPr>
            <w:tcW w:w="5103" w:type="dxa"/>
            <w:tcBorders>
              <w:top w:val="single" w:sz="4" w:space="0" w:color="000000"/>
              <w:left w:val="single" w:sz="4" w:space="0" w:color="000000"/>
              <w:bottom w:val="single" w:sz="4" w:space="0" w:color="000000"/>
              <w:right w:val="single" w:sz="4" w:space="0" w:color="000000"/>
            </w:tcBorders>
          </w:tcPr>
          <w:p w14:paraId="62962A5A" w14:textId="493E3560"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la collectivité</w:t>
            </w:r>
            <w:r w:rsidR="0039448D" w:rsidRPr="00584E8C">
              <w:rPr>
                <w:rFonts w:asciiTheme="minorHAnsi" w:hAnsiTheme="minorHAnsi" w:cstheme="minorHAnsi"/>
                <w:i/>
                <w:iCs/>
                <w:color w:val="auto"/>
              </w:rPr>
              <w:t>/établissement public</w:t>
            </w:r>
            <w:r w:rsidRPr="00584E8C">
              <w:rPr>
                <w:rFonts w:asciiTheme="minorHAnsi" w:hAnsiTheme="minorHAnsi" w:cstheme="minorHAnsi"/>
                <w:i/>
                <w:iCs/>
                <w:color w:val="auto"/>
              </w:rPr>
              <w:t>,</w:t>
            </w:r>
          </w:p>
          <w:p w14:paraId="35E3989C" w14:textId="77777777" w:rsidR="00E44A10" w:rsidRPr="00584E8C" w:rsidRDefault="00E44A10" w:rsidP="001E2B26">
            <w:pPr>
              <w:pStyle w:val="NormalRGPD"/>
              <w:rPr>
                <w:rFonts w:asciiTheme="minorHAnsi" w:hAnsiTheme="minorHAnsi" w:cstheme="minorHAnsi"/>
                <w:i/>
                <w:iCs/>
                <w:color w:val="auto"/>
              </w:rPr>
            </w:pPr>
          </w:p>
          <w:p w14:paraId="7762714F" w14:textId="11489D5C"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A</w:t>
            </w:r>
            <w:r w:rsidRPr="00584E8C">
              <w:rPr>
                <w:rFonts w:asciiTheme="minorHAnsi" w:hAnsiTheme="minorHAnsi" w:cstheme="minorHAnsi"/>
                <w:color w:val="auto"/>
              </w:rPr>
              <w:t xml:space="preserve"> </w:t>
            </w:r>
            <w:r w:rsidR="00A179BD" w:rsidRPr="00584E8C">
              <w:rPr>
                <w:rFonts w:asciiTheme="minorHAnsi" w:hAnsiTheme="minorHAnsi" w:cstheme="minorHAnsi"/>
                <w:color w:val="auto"/>
              </w:rPr>
              <w:t>___________________,</w:t>
            </w:r>
            <w:r w:rsidR="00E44A10" w:rsidRPr="00584E8C">
              <w:rPr>
                <w:rFonts w:asciiTheme="minorHAnsi" w:hAnsiTheme="minorHAnsi" w:cstheme="minorHAnsi"/>
                <w:color w:val="auto"/>
              </w:rPr>
              <w:t xml:space="preserve"> le </w:t>
            </w:r>
            <w:r w:rsidR="00A179BD" w:rsidRPr="00584E8C">
              <w:rPr>
                <w:rFonts w:asciiTheme="minorHAnsi" w:hAnsiTheme="minorHAnsi" w:cstheme="minorHAnsi"/>
                <w:color w:val="auto"/>
              </w:rPr>
              <w:t>________________,</w:t>
            </w:r>
          </w:p>
          <w:p w14:paraId="15EFAC79" w14:textId="77777777" w:rsidR="00D83F8D"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p>
          <w:p w14:paraId="16A1DF55" w14:textId="65E82566" w:rsidR="00E44A10" w:rsidRPr="00584E8C" w:rsidRDefault="00E44A10" w:rsidP="001E2B26">
            <w:pPr>
              <w:pStyle w:val="NormalRGPD"/>
              <w:rPr>
                <w:rFonts w:asciiTheme="minorHAnsi" w:hAnsiTheme="minorHAnsi" w:cstheme="minorHAnsi"/>
                <w:color w:val="auto"/>
              </w:rPr>
            </w:pPr>
            <w:r w:rsidRPr="00584E8C">
              <w:rPr>
                <w:rStyle w:val="Caractresdenotedebasdepage"/>
                <w:rFonts w:asciiTheme="minorHAnsi" w:hAnsiTheme="minorHAnsi" w:cstheme="minorHAnsi"/>
                <w:color w:val="auto"/>
              </w:rPr>
              <w:footnoteReference w:id="1"/>
            </w:r>
            <w:r w:rsidRPr="00584E8C">
              <w:rPr>
                <w:rFonts w:asciiTheme="minorHAnsi" w:hAnsiTheme="minorHAnsi" w:cstheme="minorHAnsi"/>
                <w:color w:val="auto"/>
              </w:rPr>
              <w:t xml:space="preserve"> Le Maire, Le Président,</w:t>
            </w:r>
          </w:p>
          <w:p w14:paraId="5B018EA1" w14:textId="7A0D28EE" w:rsidR="00E44A10" w:rsidRPr="00584E8C"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65C98CA7" w14:textId="77777777" w:rsidR="00E44A10" w:rsidRPr="00584E8C" w:rsidRDefault="00E44A10" w:rsidP="001E2B26">
            <w:pPr>
              <w:pStyle w:val="NormalRGPD"/>
              <w:rPr>
                <w:rFonts w:asciiTheme="minorHAnsi" w:hAnsiTheme="minorHAnsi" w:cstheme="minorHAnsi"/>
                <w:color w:val="auto"/>
              </w:rPr>
            </w:pPr>
          </w:p>
          <w:p w14:paraId="0F7F534F" w14:textId="77777777" w:rsidR="00E44A10" w:rsidRPr="00584E8C" w:rsidRDefault="00E44A10" w:rsidP="001E2B26">
            <w:pPr>
              <w:pStyle w:val="NormalRGPD"/>
              <w:rPr>
                <w:rFonts w:asciiTheme="minorHAnsi" w:hAnsiTheme="minorHAnsi" w:cstheme="minorHAnsi"/>
                <w:color w:val="auto"/>
              </w:rPr>
            </w:pPr>
          </w:p>
          <w:p w14:paraId="203EFDFF" w14:textId="397D69CA" w:rsidR="00E44A10" w:rsidRPr="00584E8C" w:rsidRDefault="00E44A10" w:rsidP="001E2B26">
            <w:pPr>
              <w:pStyle w:val="NormalRGPD"/>
              <w:rPr>
                <w:rFonts w:asciiTheme="minorHAnsi" w:hAnsiTheme="minorHAnsi" w:cstheme="minorHAnsi"/>
                <w:color w:val="auto"/>
              </w:rPr>
            </w:pPr>
          </w:p>
        </w:tc>
      </w:tr>
    </w:tbl>
    <w:p w14:paraId="3F383709" w14:textId="6FC8A0B4" w:rsidR="000368B1" w:rsidRPr="00584E8C" w:rsidRDefault="000368B1" w:rsidP="00FD7168">
      <w:pPr>
        <w:pStyle w:val="NormalRGPD"/>
        <w:rPr>
          <w:rFonts w:asciiTheme="minorHAnsi" w:hAnsiTheme="minorHAnsi" w:cstheme="minorHAnsi"/>
        </w:rPr>
      </w:pPr>
    </w:p>
    <w:sectPr w:rsidR="000368B1" w:rsidRPr="00584E8C" w:rsidSect="001A5149">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709"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CDF6" w14:textId="77777777" w:rsidR="001A5149" w:rsidRDefault="001A5149">
      <w:r>
        <w:separator/>
      </w:r>
    </w:p>
  </w:endnote>
  <w:endnote w:type="continuationSeparator" w:id="0">
    <w:p w14:paraId="30C07A7C" w14:textId="77777777" w:rsidR="001A5149" w:rsidRDefault="001A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735" w14:textId="77777777" w:rsidR="00A60C4E" w:rsidRDefault="00A60C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7FAC" w14:textId="34B4F9FC" w:rsidR="0058222F" w:rsidRPr="0058222F" w:rsidRDefault="00C66415" w:rsidP="0058222F">
    <w:pPr>
      <w:pStyle w:val="Pieddepage"/>
      <w:jc w:val="center"/>
      <w:rPr>
        <w:rFonts w:asciiTheme="minorHAnsi" w:hAnsiTheme="minorHAnsi" w:cstheme="minorHAnsi"/>
        <w:b/>
        <w:color w:val="A6A6A6"/>
        <w:sz w:val="18"/>
        <w:szCs w:val="18"/>
      </w:rPr>
    </w:pPr>
    <w:r>
      <w:rPr>
        <w:rFonts w:asciiTheme="minorHAnsi" w:hAnsiTheme="minorHAnsi" w:cstheme="minorHAnsi"/>
        <w:b/>
        <w:color w:val="A6A6A6"/>
        <w:sz w:val="18"/>
        <w:szCs w:val="18"/>
      </w:rPr>
      <w:t>CDG46</w:t>
    </w:r>
    <w:r w:rsidR="0058222F" w:rsidRPr="0058222F">
      <w:rPr>
        <w:rFonts w:asciiTheme="minorHAnsi" w:hAnsiTheme="minorHAnsi" w:cstheme="minorHAnsi"/>
        <w:b/>
        <w:color w:val="A6A6A6"/>
        <w:sz w:val="18"/>
        <w:szCs w:val="18"/>
      </w:rPr>
      <w:t xml:space="preserve">de la Fonction publique territoriale du Lot </w:t>
    </w:r>
  </w:p>
  <w:p w14:paraId="2595C5F3" w14:textId="77777777" w:rsidR="0058222F" w:rsidRPr="0058222F" w:rsidRDefault="0058222F" w:rsidP="0058222F">
    <w:pPr>
      <w:pStyle w:val="Pieddepage"/>
      <w:jc w:val="center"/>
      <w:rPr>
        <w:rFonts w:asciiTheme="minorHAnsi" w:hAnsiTheme="minorHAnsi" w:cstheme="minorHAnsi"/>
        <w:b/>
        <w:color w:val="A6A6A6"/>
        <w:sz w:val="18"/>
        <w:szCs w:val="18"/>
      </w:rPr>
    </w:pPr>
    <w:r w:rsidRPr="0058222F">
      <w:rPr>
        <w:rFonts w:asciiTheme="minorHAnsi" w:hAnsiTheme="minorHAnsi" w:cstheme="minorHAnsi"/>
        <w:b/>
        <w:color w:val="A6A6A6"/>
        <w:sz w:val="18"/>
        <w:szCs w:val="18"/>
      </w:rPr>
      <w:t xml:space="preserve">12 avenue Charles </w:t>
    </w:r>
    <w:proofErr w:type="spellStart"/>
    <w:r w:rsidRPr="0058222F">
      <w:rPr>
        <w:rFonts w:asciiTheme="minorHAnsi" w:hAnsiTheme="minorHAnsi" w:cstheme="minorHAnsi"/>
        <w:b/>
        <w:color w:val="A6A6A6"/>
        <w:sz w:val="18"/>
        <w:szCs w:val="18"/>
      </w:rPr>
      <w:t>Pillat</w:t>
    </w:r>
    <w:proofErr w:type="spellEnd"/>
    <w:r w:rsidRPr="0058222F">
      <w:rPr>
        <w:rFonts w:asciiTheme="minorHAnsi" w:hAnsiTheme="minorHAnsi" w:cstheme="minorHAnsi"/>
        <w:b/>
        <w:color w:val="A6A6A6"/>
        <w:sz w:val="18"/>
        <w:szCs w:val="18"/>
      </w:rPr>
      <w:t>, 46090 PRADINES – tél : 05 65 23 00 95 – courriel : contact @cdg46.fr</w:t>
    </w:r>
  </w:p>
  <w:p w14:paraId="7DD7B44B" w14:textId="584C70A1" w:rsidR="0058222F" w:rsidRPr="0058222F" w:rsidRDefault="0058222F" w:rsidP="0058222F">
    <w:pPr>
      <w:pStyle w:val="Pieddepage"/>
      <w:jc w:val="right"/>
      <w:rPr>
        <w:rFonts w:asciiTheme="minorHAnsi" w:hAnsiTheme="minorHAnsi" w:cstheme="minorHAnsi"/>
        <w:b/>
        <w:color w:val="A6A6A6"/>
        <w:sz w:val="18"/>
        <w:szCs w:val="18"/>
      </w:rPr>
    </w:pPr>
  </w:p>
  <w:p w14:paraId="5AF8198C" w14:textId="77777777" w:rsidR="009E44A4" w:rsidRDefault="009E44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752" w14:textId="77777777" w:rsidR="00A60C4E" w:rsidRDefault="00A60C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FB22" w14:textId="77777777" w:rsidR="001A5149" w:rsidRDefault="001A5149">
      <w:r>
        <w:separator/>
      </w:r>
    </w:p>
  </w:footnote>
  <w:footnote w:type="continuationSeparator" w:id="0">
    <w:p w14:paraId="56F62247" w14:textId="77777777" w:rsidR="001A5149" w:rsidRDefault="001A5149">
      <w:r>
        <w:continuationSeparator/>
      </w:r>
    </w:p>
  </w:footnote>
  <w:footnote w:id="1">
    <w:p w14:paraId="257A984E" w14:textId="77777777" w:rsidR="00E44A10" w:rsidRPr="00C926AB" w:rsidRDefault="00E44A10" w:rsidP="00E44A10">
      <w:pPr>
        <w:pStyle w:val="Notedebasdepage"/>
        <w:spacing w:before="0" w:after="0"/>
        <w:rPr>
          <w:rFonts w:asciiTheme="minorHAnsi" w:hAnsiTheme="minorHAnsi" w:cstheme="minorHAnsi"/>
          <w:sz w:val="18"/>
          <w:szCs w:val="18"/>
        </w:rPr>
      </w:pPr>
      <w:r w:rsidRPr="00C926AB">
        <w:rPr>
          <w:rStyle w:val="Caractresdenotedebasdepage"/>
          <w:rFonts w:asciiTheme="minorHAnsi" w:hAnsiTheme="minorHAnsi" w:cstheme="minorHAnsi"/>
          <w:sz w:val="18"/>
          <w:szCs w:val="18"/>
        </w:rPr>
        <w:footnoteRef/>
      </w:r>
      <w:r w:rsidRPr="00C926AB">
        <w:rPr>
          <w:rFonts w:asciiTheme="minorHAnsi" w:hAnsiTheme="minorHAnsi" w:cstheme="minorHAnsi"/>
          <w:sz w:val="18"/>
          <w:szCs w:val="18"/>
        </w:rPr>
        <w:tab/>
        <w:t xml:space="preserve"> 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40A6" w14:textId="289404AA" w:rsidR="00A60C4E" w:rsidRDefault="00A60C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05BB" w14:textId="5183BA7C" w:rsidR="00A60C4E" w:rsidRDefault="00A60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776" w14:textId="1DF70553" w:rsidR="00336C23" w:rsidRDefault="00336C23">
    <w:pPr>
      <w:pStyle w:val="En-tte"/>
    </w:pPr>
    <w:r>
      <w:rPr>
        <w:noProof/>
      </w:rPr>
      <w:drawing>
        <wp:anchor distT="0" distB="0" distL="114300" distR="114300" simplePos="0" relativeHeight="251657216" behindDoc="1" locked="0" layoutInCell="1" allowOverlap="1" wp14:anchorId="419FCD8D" wp14:editId="36EB0CEF">
          <wp:simplePos x="0" y="0"/>
          <wp:positionH relativeFrom="margin">
            <wp:posOffset>-447675</wp:posOffset>
          </wp:positionH>
          <wp:positionV relativeFrom="paragraph">
            <wp:posOffset>-153035</wp:posOffset>
          </wp:positionV>
          <wp:extent cx="1333500" cy="1365885"/>
          <wp:effectExtent l="0" t="0" r="0" b="5715"/>
          <wp:wrapTight wrapText="bothSides">
            <wp:wrapPolygon edited="0">
              <wp:start x="0" y="0"/>
              <wp:lineTo x="0" y="21389"/>
              <wp:lineTo x="21291" y="21389"/>
              <wp:lineTo x="2129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DG46_avec n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65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CC"/>
    <w:multiLevelType w:val="hybridMultilevel"/>
    <w:tmpl w:val="CEB0BB5E"/>
    <w:lvl w:ilvl="0" w:tplc="46A806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74A55"/>
    <w:multiLevelType w:val="hybridMultilevel"/>
    <w:tmpl w:val="F1027B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75E4D"/>
    <w:multiLevelType w:val="hybridMultilevel"/>
    <w:tmpl w:val="D146F976"/>
    <w:lvl w:ilvl="0" w:tplc="C6E019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110F0"/>
    <w:multiLevelType w:val="hybridMultilevel"/>
    <w:tmpl w:val="DBDAC832"/>
    <w:lvl w:ilvl="0" w:tplc="46A806B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FE52A1"/>
    <w:multiLevelType w:val="hybridMultilevel"/>
    <w:tmpl w:val="76366420"/>
    <w:lvl w:ilvl="0" w:tplc="DDB873B6">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604F8"/>
    <w:multiLevelType w:val="hybridMultilevel"/>
    <w:tmpl w:val="A586746C"/>
    <w:lvl w:ilvl="0" w:tplc="58BA716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A3A01"/>
    <w:multiLevelType w:val="hybridMultilevel"/>
    <w:tmpl w:val="DA407A80"/>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45AC3"/>
    <w:multiLevelType w:val="hybridMultilevel"/>
    <w:tmpl w:val="437EC3F2"/>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5402D"/>
    <w:multiLevelType w:val="hybridMultilevel"/>
    <w:tmpl w:val="8A72DF0E"/>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714CB3"/>
    <w:multiLevelType w:val="hybridMultilevel"/>
    <w:tmpl w:val="813443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D9377C"/>
    <w:multiLevelType w:val="hybridMultilevel"/>
    <w:tmpl w:val="837C90A8"/>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357918"/>
    <w:multiLevelType w:val="hybridMultilevel"/>
    <w:tmpl w:val="DCE874B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423E06"/>
    <w:multiLevelType w:val="hybridMultilevel"/>
    <w:tmpl w:val="4126A9EC"/>
    <w:lvl w:ilvl="0" w:tplc="3DB0FC44">
      <w:start w:val="1"/>
      <w:numFmt w:val="upperRoman"/>
      <w:lvlText w:val="%1."/>
      <w:lvlJc w:val="left"/>
      <w:pPr>
        <w:ind w:left="1928" w:hanging="360"/>
      </w:pPr>
      <w:rPr>
        <w:rFonts w:ascii="Calibri" w:eastAsia="Calibri" w:hAnsi="Calibri" w:cs="Calibri" w:hint="default"/>
        <w:b/>
        <w:bCs/>
        <w:spacing w:val="-2"/>
        <w:w w:val="100"/>
        <w:sz w:val="21"/>
        <w:szCs w:val="21"/>
        <w:lang w:val="fr-FR" w:eastAsia="en-US" w:bidi="ar-SA"/>
      </w:rPr>
    </w:lvl>
    <w:lvl w:ilvl="1" w:tplc="4C142FAC">
      <w:start w:val="1"/>
      <w:numFmt w:val="decimal"/>
      <w:lvlText w:val="%2."/>
      <w:lvlJc w:val="left"/>
      <w:pPr>
        <w:ind w:left="2494" w:hanging="360"/>
        <w:jc w:val="right"/>
      </w:pPr>
      <w:rPr>
        <w:rFonts w:ascii="Calibri" w:eastAsia="Calibri" w:hAnsi="Calibri" w:cs="Calibri" w:hint="default"/>
        <w:b/>
        <w:bCs/>
        <w:w w:val="100"/>
        <w:sz w:val="21"/>
        <w:szCs w:val="21"/>
        <w:lang w:val="fr-FR" w:eastAsia="en-US" w:bidi="ar-SA"/>
      </w:rPr>
    </w:lvl>
    <w:lvl w:ilvl="2" w:tplc="2FA64840">
      <w:numFmt w:val="bullet"/>
      <w:lvlText w:val="•"/>
      <w:lvlJc w:val="left"/>
      <w:pPr>
        <w:ind w:left="3374" w:hanging="360"/>
      </w:pPr>
      <w:rPr>
        <w:rFonts w:hint="default"/>
        <w:lang w:val="fr-FR" w:eastAsia="en-US" w:bidi="ar-SA"/>
      </w:rPr>
    </w:lvl>
    <w:lvl w:ilvl="3" w:tplc="469C1C34">
      <w:numFmt w:val="bullet"/>
      <w:lvlText w:val="•"/>
      <w:lvlJc w:val="left"/>
      <w:pPr>
        <w:ind w:left="4248" w:hanging="360"/>
      </w:pPr>
      <w:rPr>
        <w:rFonts w:hint="default"/>
        <w:lang w:val="fr-FR" w:eastAsia="en-US" w:bidi="ar-SA"/>
      </w:rPr>
    </w:lvl>
    <w:lvl w:ilvl="4" w:tplc="4A680944">
      <w:numFmt w:val="bullet"/>
      <w:lvlText w:val="•"/>
      <w:lvlJc w:val="left"/>
      <w:pPr>
        <w:ind w:left="5122" w:hanging="360"/>
      </w:pPr>
      <w:rPr>
        <w:rFonts w:hint="default"/>
        <w:lang w:val="fr-FR" w:eastAsia="en-US" w:bidi="ar-SA"/>
      </w:rPr>
    </w:lvl>
    <w:lvl w:ilvl="5" w:tplc="C39009D6">
      <w:numFmt w:val="bullet"/>
      <w:lvlText w:val="•"/>
      <w:lvlJc w:val="left"/>
      <w:pPr>
        <w:ind w:left="5996" w:hanging="360"/>
      </w:pPr>
      <w:rPr>
        <w:rFonts w:hint="default"/>
        <w:lang w:val="fr-FR" w:eastAsia="en-US" w:bidi="ar-SA"/>
      </w:rPr>
    </w:lvl>
    <w:lvl w:ilvl="6" w:tplc="AA88BC96">
      <w:numFmt w:val="bullet"/>
      <w:lvlText w:val="•"/>
      <w:lvlJc w:val="left"/>
      <w:pPr>
        <w:ind w:left="6870" w:hanging="360"/>
      </w:pPr>
      <w:rPr>
        <w:rFonts w:hint="default"/>
        <w:lang w:val="fr-FR" w:eastAsia="en-US" w:bidi="ar-SA"/>
      </w:rPr>
    </w:lvl>
    <w:lvl w:ilvl="7" w:tplc="5AB43B7E">
      <w:numFmt w:val="bullet"/>
      <w:lvlText w:val="•"/>
      <w:lvlJc w:val="left"/>
      <w:pPr>
        <w:ind w:left="7744" w:hanging="360"/>
      </w:pPr>
      <w:rPr>
        <w:rFonts w:hint="default"/>
        <w:lang w:val="fr-FR" w:eastAsia="en-US" w:bidi="ar-SA"/>
      </w:rPr>
    </w:lvl>
    <w:lvl w:ilvl="8" w:tplc="B6B612B6">
      <w:numFmt w:val="bullet"/>
      <w:lvlText w:val="•"/>
      <w:lvlJc w:val="left"/>
      <w:pPr>
        <w:ind w:left="8618" w:hanging="360"/>
      </w:pPr>
      <w:rPr>
        <w:rFonts w:hint="default"/>
        <w:lang w:val="fr-FR" w:eastAsia="en-US" w:bidi="ar-SA"/>
      </w:rPr>
    </w:lvl>
  </w:abstractNum>
  <w:abstractNum w:abstractNumId="13" w15:restartNumberingAfterBreak="0">
    <w:nsid w:val="3AFE7005"/>
    <w:multiLevelType w:val="hybridMultilevel"/>
    <w:tmpl w:val="DA0EE72C"/>
    <w:lvl w:ilvl="0" w:tplc="5FEC56F2">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7E7CED"/>
    <w:multiLevelType w:val="hybridMultilevel"/>
    <w:tmpl w:val="C256D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570B5"/>
    <w:multiLevelType w:val="singleLevel"/>
    <w:tmpl w:val="433E0ACC"/>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6" w15:restartNumberingAfterBreak="0">
    <w:nsid w:val="4180095F"/>
    <w:multiLevelType w:val="hybridMultilevel"/>
    <w:tmpl w:val="760071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B70C1"/>
    <w:multiLevelType w:val="hybridMultilevel"/>
    <w:tmpl w:val="F4760F6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233A5A"/>
    <w:multiLevelType w:val="hybridMultilevel"/>
    <w:tmpl w:val="04D022E2"/>
    <w:lvl w:ilvl="0" w:tplc="DDB873B6">
      <w:start w:val="2"/>
      <w:numFmt w:val="bullet"/>
      <w:lvlText w:val="-"/>
      <w:lvlJc w:val="left"/>
      <w:pPr>
        <w:ind w:left="72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1F425E"/>
    <w:multiLevelType w:val="hybridMultilevel"/>
    <w:tmpl w:val="BB6A77E8"/>
    <w:lvl w:ilvl="0" w:tplc="06567020">
      <w:start w:val="1"/>
      <w:numFmt w:val="decimal"/>
      <w:lvlText w:val="%1."/>
      <w:lvlJc w:val="left"/>
      <w:pPr>
        <w:ind w:left="644"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559A397B"/>
    <w:multiLevelType w:val="hybridMultilevel"/>
    <w:tmpl w:val="C2BC6172"/>
    <w:lvl w:ilvl="0" w:tplc="EDCE84EE">
      <w:numFmt w:val="bullet"/>
      <w:lvlText w:val=""/>
      <w:lvlJc w:val="left"/>
      <w:pPr>
        <w:ind w:left="1796" w:hanging="360"/>
      </w:pPr>
      <w:rPr>
        <w:rFonts w:ascii="Wingdings" w:eastAsia="Wingdings" w:hAnsi="Wingdings" w:cs="Wingdings" w:hint="default"/>
        <w:w w:val="100"/>
        <w:sz w:val="21"/>
        <w:szCs w:val="21"/>
        <w:lang w:val="fr-FR" w:eastAsia="en-US" w:bidi="ar-SA"/>
      </w:rPr>
    </w:lvl>
    <w:lvl w:ilvl="1" w:tplc="3494810C">
      <w:numFmt w:val="bullet"/>
      <w:lvlText w:val="o"/>
      <w:lvlJc w:val="left"/>
      <w:pPr>
        <w:ind w:left="2794" w:hanging="360"/>
      </w:pPr>
      <w:rPr>
        <w:rFonts w:ascii="Courier New" w:eastAsia="Courier New" w:hAnsi="Courier New" w:cs="Courier New" w:hint="default"/>
        <w:w w:val="100"/>
        <w:sz w:val="21"/>
        <w:szCs w:val="21"/>
        <w:lang w:val="fr-FR" w:eastAsia="en-US" w:bidi="ar-SA"/>
      </w:rPr>
    </w:lvl>
    <w:lvl w:ilvl="2" w:tplc="0D0A8DA2">
      <w:numFmt w:val="bullet"/>
      <w:lvlText w:val="•"/>
      <w:lvlJc w:val="left"/>
      <w:pPr>
        <w:ind w:left="2800" w:hanging="360"/>
      </w:pPr>
      <w:rPr>
        <w:rFonts w:hint="default"/>
        <w:lang w:val="fr-FR" w:eastAsia="en-US" w:bidi="ar-SA"/>
      </w:rPr>
    </w:lvl>
    <w:lvl w:ilvl="3" w:tplc="FFAC2738">
      <w:numFmt w:val="bullet"/>
      <w:lvlText w:val="•"/>
      <w:lvlJc w:val="left"/>
      <w:pPr>
        <w:ind w:left="3745" w:hanging="360"/>
      </w:pPr>
      <w:rPr>
        <w:rFonts w:hint="default"/>
        <w:lang w:val="fr-FR" w:eastAsia="en-US" w:bidi="ar-SA"/>
      </w:rPr>
    </w:lvl>
    <w:lvl w:ilvl="4" w:tplc="DDFC8A14">
      <w:numFmt w:val="bullet"/>
      <w:lvlText w:val="•"/>
      <w:lvlJc w:val="left"/>
      <w:pPr>
        <w:ind w:left="4691" w:hanging="360"/>
      </w:pPr>
      <w:rPr>
        <w:rFonts w:hint="default"/>
        <w:lang w:val="fr-FR" w:eastAsia="en-US" w:bidi="ar-SA"/>
      </w:rPr>
    </w:lvl>
    <w:lvl w:ilvl="5" w:tplc="8996DBE4">
      <w:numFmt w:val="bullet"/>
      <w:lvlText w:val="•"/>
      <w:lvlJc w:val="left"/>
      <w:pPr>
        <w:ind w:left="5637" w:hanging="360"/>
      </w:pPr>
      <w:rPr>
        <w:rFonts w:hint="default"/>
        <w:lang w:val="fr-FR" w:eastAsia="en-US" w:bidi="ar-SA"/>
      </w:rPr>
    </w:lvl>
    <w:lvl w:ilvl="6" w:tplc="455E8DD2">
      <w:numFmt w:val="bullet"/>
      <w:lvlText w:val="•"/>
      <w:lvlJc w:val="left"/>
      <w:pPr>
        <w:ind w:left="6583" w:hanging="360"/>
      </w:pPr>
      <w:rPr>
        <w:rFonts w:hint="default"/>
        <w:lang w:val="fr-FR" w:eastAsia="en-US" w:bidi="ar-SA"/>
      </w:rPr>
    </w:lvl>
    <w:lvl w:ilvl="7" w:tplc="4A062EB4">
      <w:numFmt w:val="bullet"/>
      <w:lvlText w:val="•"/>
      <w:lvlJc w:val="left"/>
      <w:pPr>
        <w:ind w:left="7529" w:hanging="360"/>
      </w:pPr>
      <w:rPr>
        <w:rFonts w:hint="default"/>
        <w:lang w:val="fr-FR" w:eastAsia="en-US" w:bidi="ar-SA"/>
      </w:rPr>
    </w:lvl>
    <w:lvl w:ilvl="8" w:tplc="F56CB5C4">
      <w:numFmt w:val="bullet"/>
      <w:lvlText w:val="•"/>
      <w:lvlJc w:val="left"/>
      <w:pPr>
        <w:ind w:left="8474" w:hanging="360"/>
      </w:pPr>
      <w:rPr>
        <w:rFonts w:hint="default"/>
        <w:lang w:val="fr-FR" w:eastAsia="en-US" w:bidi="ar-SA"/>
      </w:rPr>
    </w:lvl>
  </w:abstractNum>
  <w:abstractNum w:abstractNumId="21" w15:restartNumberingAfterBreak="0">
    <w:nsid w:val="646F302E"/>
    <w:multiLevelType w:val="hybridMultilevel"/>
    <w:tmpl w:val="25F45104"/>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D0168B"/>
    <w:multiLevelType w:val="hybridMultilevel"/>
    <w:tmpl w:val="52D29604"/>
    <w:lvl w:ilvl="0" w:tplc="C792D6FE">
      <w:start w:val="255"/>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5D907F3"/>
    <w:multiLevelType w:val="hybridMultilevel"/>
    <w:tmpl w:val="9DA68760"/>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7003EBE"/>
    <w:multiLevelType w:val="hybridMultilevel"/>
    <w:tmpl w:val="799E330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3169C1"/>
    <w:multiLevelType w:val="hybridMultilevel"/>
    <w:tmpl w:val="0096DF78"/>
    <w:lvl w:ilvl="0" w:tplc="58BA7160">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19706E8"/>
    <w:multiLevelType w:val="hybridMultilevel"/>
    <w:tmpl w:val="47AE7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ED61AE"/>
    <w:multiLevelType w:val="singleLevel"/>
    <w:tmpl w:val="31B44142"/>
    <w:lvl w:ilvl="0">
      <w:start w:val="1"/>
      <w:numFmt w:val="decimal"/>
      <w:pStyle w:val="Listenumros"/>
      <w:lvlText w:val="Article %1 :"/>
      <w:lvlJc w:val="left"/>
      <w:pPr>
        <w:tabs>
          <w:tab w:val="num" w:pos="2120"/>
        </w:tabs>
        <w:ind w:left="1418" w:hanging="738"/>
      </w:pPr>
      <w:rPr>
        <w:rFonts w:ascii="Arial" w:hAnsi="Arial" w:hint="default"/>
        <w:b/>
        <w:i w:val="0"/>
        <w:sz w:val="24"/>
      </w:rPr>
    </w:lvl>
  </w:abstractNum>
  <w:abstractNum w:abstractNumId="28" w15:restartNumberingAfterBreak="0">
    <w:nsid w:val="7E3D4E8E"/>
    <w:multiLevelType w:val="hybridMultilevel"/>
    <w:tmpl w:val="A6A81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1578055">
    <w:abstractNumId w:val="27"/>
  </w:num>
  <w:num w:numId="2" w16cid:durableId="775057198">
    <w:abstractNumId w:val="15"/>
  </w:num>
  <w:num w:numId="3" w16cid:durableId="1128930837">
    <w:abstractNumId w:val="1"/>
  </w:num>
  <w:num w:numId="4" w16cid:durableId="1286740919">
    <w:abstractNumId w:val="4"/>
  </w:num>
  <w:num w:numId="5" w16cid:durableId="785542058">
    <w:abstractNumId w:val="13"/>
  </w:num>
  <w:num w:numId="6" w16cid:durableId="1117917451">
    <w:abstractNumId w:val="18"/>
  </w:num>
  <w:num w:numId="7" w16cid:durableId="1376546284">
    <w:abstractNumId w:val="17"/>
  </w:num>
  <w:num w:numId="8" w16cid:durableId="538665791">
    <w:abstractNumId w:val="7"/>
  </w:num>
  <w:num w:numId="9" w16cid:durableId="726606980">
    <w:abstractNumId w:val="6"/>
  </w:num>
  <w:num w:numId="10" w16cid:durableId="2119838087">
    <w:abstractNumId w:val="2"/>
  </w:num>
  <w:num w:numId="11" w16cid:durableId="684288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737160">
    <w:abstractNumId w:val="22"/>
  </w:num>
  <w:num w:numId="13" w16cid:durableId="1761489994">
    <w:abstractNumId w:val="23"/>
    <w:lvlOverride w:ilvl="0">
      <w:startOverride w:val="1"/>
    </w:lvlOverride>
    <w:lvlOverride w:ilvl="1"/>
    <w:lvlOverride w:ilvl="2"/>
    <w:lvlOverride w:ilvl="3"/>
    <w:lvlOverride w:ilvl="4"/>
    <w:lvlOverride w:ilvl="5"/>
    <w:lvlOverride w:ilvl="6"/>
    <w:lvlOverride w:ilvl="7"/>
    <w:lvlOverride w:ilvl="8"/>
  </w:num>
  <w:num w:numId="14" w16cid:durableId="731390842">
    <w:abstractNumId w:val="10"/>
  </w:num>
  <w:num w:numId="15" w16cid:durableId="976762943">
    <w:abstractNumId w:val="5"/>
  </w:num>
  <w:num w:numId="16" w16cid:durableId="979263907">
    <w:abstractNumId w:val="3"/>
  </w:num>
  <w:num w:numId="17" w16cid:durableId="978656943">
    <w:abstractNumId w:val="0"/>
  </w:num>
  <w:num w:numId="18" w16cid:durableId="1070542815">
    <w:abstractNumId w:val="11"/>
  </w:num>
  <w:num w:numId="19" w16cid:durableId="1407149526">
    <w:abstractNumId w:val="28"/>
  </w:num>
  <w:num w:numId="20" w16cid:durableId="390889228">
    <w:abstractNumId w:val="14"/>
  </w:num>
  <w:num w:numId="21" w16cid:durableId="586811491">
    <w:abstractNumId w:val="26"/>
  </w:num>
  <w:num w:numId="22" w16cid:durableId="802963879">
    <w:abstractNumId w:val="20"/>
  </w:num>
  <w:num w:numId="23" w16cid:durableId="1765297990">
    <w:abstractNumId w:val="25"/>
  </w:num>
  <w:num w:numId="24" w16cid:durableId="2115205153">
    <w:abstractNumId w:val="24"/>
  </w:num>
  <w:num w:numId="25" w16cid:durableId="298462650">
    <w:abstractNumId w:val="21"/>
  </w:num>
  <w:num w:numId="26" w16cid:durableId="1675256975">
    <w:abstractNumId w:val="12"/>
  </w:num>
  <w:num w:numId="27" w16cid:durableId="777942388">
    <w:abstractNumId w:val="8"/>
  </w:num>
  <w:num w:numId="28" w16cid:durableId="886800270">
    <w:abstractNumId w:val="16"/>
  </w:num>
  <w:num w:numId="29" w16cid:durableId="25790664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74"/>
    <w:rsid w:val="0000560C"/>
    <w:rsid w:val="000140DF"/>
    <w:rsid w:val="00014B3C"/>
    <w:rsid w:val="0001660B"/>
    <w:rsid w:val="00020936"/>
    <w:rsid w:val="00021E59"/>
    <w:rsid w:val="00022CBE"/>
    <w:rsid w:val="00024758"/>
    <w:rsid w:val="000335B1"/>
    <w:rsid w:val="00033728"/>
    <w:rsid w:val="000368B1"/>
    <w:rsid w:val="00040522"/>
    <w:rsid w:val="000411FF"/>
    <w:rsid w:val="00041740"/>
    <w:rsid w:val="0004224C"/>
    <w:rsid w:val="00046550"/>
    <w:rsid w:val="000467AD"/>
    <w:rsid w:val="0005080F"/>
    <w:rsid w:val="00050968"/>
    <w:rsid w:val="00053750"/>
    <w:rsid w:val="00056CD8"/>
    <w:rsid w:val="0006097B"/>
    <w:rsid w:val="00061E4C"/>
    <w:rsid w:val="0007117A"/>
    <w:rsid w:val="00071845"/>
    <w:rsid w:val="0007219D"/>
    <w:rsid w:val="00074D30"/>
    <w:rsid w:val="000835D1"/>
    <w:rsid w:val="00084EC3"/>
    <w:rsid w:val="00085199"/>
    <w:rsid w:val="000851DC"/>
    <w:rsid w:val="00086E48"/>
    <w:rsid w:val="00091CD0"/>
    <w:rsid w:val="00092B91"/>
    <w:rsid w:val="00093D9F"/>
    <w:rsid w:val="00093ECC"/>
    <w:rsid w:val="00094BA7"/>
    <w:rsid w:val="00095595"/>
    <w:rsid w:val="00097AC1"/>
    <w:rsid w:val="000A0140"/>
    <w:rsid w:val="000A120E"/>
    <w:rsid w:val="000A291E"/>
    <w:rsid w:val="000B0D71"/>
    <w:rsid w:val="000B187C"/>
    <w:rsid w:val="000B3FB1"/>
    <w:rsid w:val="000B6E46"/>
    <w:rsid w:val="000C4CAA"/>
    <w:rsid w:val="000C6DA3"/>
    <w:rsid w:val="000D19B4"/>
    <w:rsid w:val="000D227B"/>
    <w:rsid w:val="000D27E8"/>
    <w:rsid w:val="000D6A51"/>
    <w:rsid w:val="000D6C9F"/>
    <w:rsid w:val="000E0851"/>
    <w:rsid w:val="000E3938"/>
    <w:rsid w:val="00114FA8"/>
    <w:rsid w:val="00115B29"/>
    <w:rsid w:val="0012390D"/>
    <w:rsid w:val="00125797"/>
    <w:rsid w:val="00126278"/>
    <w:rsid w:val="0012704E"/>
    <w:rsid w:val="001310E0"/>
    <w:rsid w:val="00131F03"/>
    <w:rsid w:val="00134325"/>
    <w:rsid w:val="00134C73"/>
    <w:rsid w:val="00136A31"/>
    <w:rsid w:val="00141B1C"/>
    <w:rsid w:val="00152B12"/>
    <w:rsid w:val="00156049"/>
    <w:rsid w:val="00160F71"/>
    <w:rsid w:val="00166876"/>
    <w:rsid w:val="00171D1B"/>
    <w:rsid w:val="001807CC"/>
    <w:rsid w:val="001825C8"/>
    <w:rsid w:val="00184C10"/>
    <w:rsid w:val="001909CA"/>
    <w:rsid w:val="00193027"/>
    <w:rsid w:val="001A37AC"/>
    <w:rsid w:val="001A3EDA"/>
    <w:rsid w:val="001A5149"/>
    <w:rsid w:val="001B3756"/>
    <w:rsid w:val="001B43D2"/>
    <w:rsid w:val="001B6690"/>
    <w:rsid w:val="001B7BFA"/>
    <w:rsid w:val="001C14C6"/>
    <w:rsid w:val="001C2753"/>
    <w:rsid w:val="001C2F8A"/>
    <w:rsid w:val="001C4F7F"/>
    <w:rsid w:val="001C7057"/>
    <w:rsid w:val="001D2D03"/>
    <w:rsid w:val="001D4152"/>
    <w:rsid w:val="001D5691"/>
    <w:rsid w:val="001D77C5"/>
    <w:rsid w:val="001E2B26"/>
    <w:rsid w:val="001E3825"/>
    <w:rsid w:val="001E7BFA"/>
    <w:rsid w:val="001F2AD7"/>
    <w:rsid w:val="001F5FE0"/>
    <w:rsid w:val="00200754"/>
    <w:rsid w:val="00200EA8"/>
    <w:rsid w:val="00201D30"/>
    <w:rsid w:val="00203FA3"/>
    <w:rsid w:val="00207471"/>
    <w:rsid w:val="00210379"/>
    <w:rsid w:val="00224B1E"/>
    <w:rsid w:val="00231122"/>
    <w:rsid w:val="00231960"/>
    <w:rsid w:val="00242485"/>
    <w:rsid w:val="00250FDF"/>
    <w:rsid w:val="002521D0"/>
    <w:rsid w:val="00252A1E"/>
    <w:rsid w:val="00253A8D"/>
    <w:rsid w:val="00254E07"/>
    <w:rsid w:val="00255EEE"/>
    <w:rsid w:val="002624CD"/>
    <w:rsid w:val="0026555D"/>
    <w:rsid w:val="002666B1"/>
    <w:rsid w:val="00267722"/>
    <w:rsid w:val="00277116"/>
    <w:rsid w:val="00281482"/>
    <w:rsid w:val="00281B76"/>
    <w:rsid w:val="00283AF8"/>
    <w:rsid w:val="00284FFC"/>
    <w:rsid w:val="00290818"/>
    <w:rsid w:val="002A63E3"/>
    <w:rsid w:val="002A7C34"/>
    <w:rsid w:val="002A7EE3"/>
    <w:rsid w:val="002B3BE0"/>
    <w:rsid w:val="002B79B1"/>
    <w:rsid w:val="002C2782"/>
    <w:rsid w:val="002C2C92"/>
    <w:rsid w:val="002D7876"/>
    <w:rsid w:val="002E2A66"/>
    <w:rsid w:val="002E454B"/>
    <w:rsid w:val="00300A3A"/>
    <w:rsid w:val="003168E4"/>
    <w:rsid w:val="00322E96"/>
    <w:rsid w:val="003319C3"/>
    <w:rsid w:val="00336C23"/>
    <w:rsid w:val="00341E88"/>
    <w:rsid w:val="00342603"/>
    <w:rsid w:val="003433F1"/>
    <w:rsid w:val="00351C40"/>
    <w:rsid w:val="00354958"/>
    <w:rsid w:val="00355738"/>
    <w:rsid w:val="00360D2D"/>
    <w:rsid w:val="00363441"/>
    <w:rsid w:val="0036392E"/>
    <w:rsid w:val="0036756E"/>
    <w:rsid w:val="00367DA9"/>
    <w:rsid w:val="00373550"/>
    <w:rsid w:val="0038143D"/>
    <w:rsid w:val="0038628F"/>
    <w:rsid w:val="00394267"/>
    <w:rsid w:val="0039448D"/>
    <w:rsid w:val="00394519"/>
    <w:rsid w:val="00397119"/>
    <w:rsid w:val="003A1E03"/>
    <w:rsid w:val="003A53CF"/>
    <w:rsid w:val="003B04A7"/>
    <w:rsid w:val="003B3CDB"/>
    <w:rsid w:val="003B6771"/>
    <w:rsid w:val="003B68C9"/>
    <w:rsid w:val="003B6A75"/>
    <w:rsid w:val="003C176B"/>
    <w:rsid w:val="003C1CBB"/>
    <w:rsid w:val="003C4335"/>
    <w:rsid w:val="003C44D1"/>
    <w:rsid w:val="003C4DE2"/>
    <w:rsid w:val="003C6977"/>
    <w:rsid w:val="003D1D71"/>
    <w:rsid w:val="003D4A62"/>
    <w:rsid w:val="003D62AA"/>
    <w:rsid w:val="003D6B8B"/>
    <w:rsid w:val="003E1736"/>
    <w:rsid w:val="003E2434"/>
    <w:rsid w:val="003E27C5"/>
    <w:rsid w:val="003E334B"/>
    <w:rsid w:val="003F03F8"/>
    <w:rsid w:val="003F1D80"/>
    <w:rsid w:val="003F3457"/>
    <w:rsid w:val="003F47D9"/>
    <w:rsid w:val="003F4DE0"/>
    <w:rsid w:val="003F6733"/>
    <w:rsid w:val="003F7DC3"/>
    <w:rsid w:val="004134C4"/>
    <w:rsid w:val="00425C11"/>
    <w:rsid w:val="004272B4"/>
    <w:rsid w:val="00430F28"/>
    <w:rsid w:val="00430F6E"/>
    <w:rsid w:val="004363C8"/>
    <w:rsid w:val="004440AF"/>
    <w:rsid w:val="00444862"/>
    <w:rsid w:val="00450046"/>
    <w:rsid w:val="00452B7D"/>
    <w:rsid w:val="00454D54"/>
    <w:rsid w:val="00455BDC"/>
    <w:rsid w:val="00462C6E"/>
    <w:rsid w:val="00462C72"/>
    <w:rsid w:val="00463229"/>
    <w:rsid w:val="0046554E"/>
    <w:rsid w:val="00466BFC"/>
    <w:rsid w:val="00467234"/>
    <w:rsid w:val="00470783"/>
    <w:rsid w:val="00477FD8"/>
    <w:rsid w:val="004826EB"/>
    <w:rsid w:val="0049136F"/>
    <w:rsid w:val="004929E7"/>
    <w:rsid w:val="004A1523"/>
    <w:rsid w:val="004B6048"/>
    <w:rsid w:val="004B69D2"/>
    <w:rsid w:val="004C00FF"/>
    <w:rsid w:val="004C2096"/>
    <w:rsid w:val="004C26FE"/>
    <w:rsid w:val="004C512E"/>
    <w:rsid w:val="004C5A27"/>
    <w:rsid w:val="004C6969"/>
    <w:rsid w:val="004D02BF"/>
    <w:rsid w:val="004D1396"/>
    <w:rsid w:val="004D38F5"/>
    <w:rsid w:val="004D5A25"/>
    <w:rsid w:val="004D5D35"/>
    <w:rsid w:val="004D7339"/>
    <w:rsid w:val="004E0287"/>
    <w:rsid w:val="004E2174"/>
    <w:rsid w:val="004E266A"/>
    <w:rsid w:val="004E4EE2"/>
    <w:rsid w:val="004E7AA6"/>
    <w:rsid w:val="004E7B23"/>
    <w:rsid w:val="00501951"/>
    <w:rsid w:val="00503134"/>
    <w:rsid w:val="00505A67"/>
    <w:rsid w:val="0050784C"/>
    <w:rsid w:val="00510561"/>
    <w:rsid w:val="005263CF"/>
    <w:rsid w:val="00531BA5"/>
    <w:rsid w:val="00532493"/>
    <w:rsid w:val="00535D03"/>
    <w:rsid w:val="00536934"/>
    <w:rsid w:val="00537C07"/>
    <w:rsid w:val="00541343"/>
    <w:rsid w:val="00541690"/>
    <w:rsid w:val="00543B4F"/>
    <w:rsid w:val="005462CF"/>
    <w:rsid w:val="005500C0"/>
    <w:rsid w:val="00550579"/>
    <w:rsid w:val="00550C19"/>
    <w:rsid w:val="0055298D"/>
    <w:rsid w:val="005618EC"/>
    <w:rsid w:val="005654D6"/>
    <w:rsid w:val="00566458"/>
    <w:rsid w:val="0057186C"/>
    <w:rsid w:val="005727C2"/>
    <w:rsid w:val="00577611"/>
    <w:rsid w:val="0057798E"/>
    <w:rsid w:val="0058222F"/>
    <w:rsid w:val="00584E8C"/>
    <w:rsid w:val="00596022"/>
    <w:rsid w:val="0059730F"/>
    <w:rsid w:val="005A1867"/>
    <w:rsid w:val="005A4D08"/>
    <w:rsid w:val="005B3D32"/>
    <w:rsid w:val="005B40CF"/>
    <w:rsid w:val="005B6B65"/>
    <w:rsid w:val="005C0355"/>
    <w:rsid w:val="005C48F5"/>
    <w:rsid w:val="005D066C"/>
    <w:rsid w:val="005D201A"/>
    <w:rsid w:val="005D2F37"/>
    <w:rsid w:val="005D4912"/>
    <w:rsid w:val="005D5C6F"/>
    <w:rsid w:val="005D69B4"/>
    <w:rsid w:val="005E1BC7"/>
    <w:rsid w:val="005E26EA"/>
    <w:rsid w:val="005E4C38"/>
    <w:rsid w:val="005F1718"/>
    <w:rsid w:val="005F4F1F"/>
    <w:rsid w:val="005F741A"/>
    <w:rsid w:val="00600E30"/>
    <w:rsid w:val="00603FB4"/>
    <w:rsid w:val="00604E40"/>
    <w:rsid w:val="00607337"/>
    <w:rsid w:val="0062338C"/>
    <w:rsid w:val="0062443D"/>
    <w:rsid w:val="00624F56"/>
    <w:rsid w:val="0063419B"/>
    <w:rsid w:val="006348DD"/>
    <w:rsid w:val="00634DED"/>
    <w:rsid w:val="00634E0B"/>
    <w:rsid w:val="006350A8"/>
    <w:rsid w:val="006379DA"/>
    <w:rsid w:val="00641C64"/>
    <w:rsid w:val="00642514"/>
    <w:rsid w:val="00653699"/>
    <w:rsid w:val="00654AA4"/>
    <w:rsid w:val="006577F9"/>
    <w:rsid w:val="00660DA8"/>
    <w:rsid w:val="00671C52"/>
    <w:rsid w:val="00674004"/>
    <w:rsid w:val="00676B1E"/>
    <w:rsid w:val="006842B9"/>
    <w:rsid w:val="00686820"/>
    <w:rsid w:val="00690319"/>
    <w:rsid w:val="006932E1"/>
    <w:rsid w:val="00694AD4"/>
    <w:rsid w:val="00695499"/>
    <w:rsid w:val="006A22A3"/>
    <w:rsid w:val="006A394F"/>
    <w:rsid w:val="006A5CA6"/>
    <w:rsid w:val="006B0084"/>
    <w:rsid w:val="006B65EE"/>
    <w:rsid w:val="006B6788"/>
    <w:rsid w:val="006B708D"/>
    <w:rsid w:val="006B7D2C"/>
    <w:rsid w:val="006C1648"/>
    <w:rsid w:val="006C17DE"/>
    <w:rsid w:val="006D07AB"/>
    <w:rsid w:val="006D79D2"/>
    <w:rsid w:val="006E2776"/>
    <w:rsid w:val="006E456A"/>
    <w:rsid w:val="006E58AA"/>
    <w:rsid w:val="006F0824"/>
    <w:rsid w:val="006F3EC7"/>
    <w:rsid w:val="006F415B"/>
    <w:rsid w:val="006F7242"/>
    <w:rsid w:val="007057BD"/>
    <w:rsid w:val="00713B28"/>
    <w:rsid w:val="007267BB"/>
    <w:rsid w:val="00726CB9"/>
    <w:rsid w:val="007352C8"/>
    <w:rsid w:val="00741FC6"/>
    <w:rsid w:val="00742263"/>
    <w:rsid w:val="007517D0"/>
    <w:rsid w:val="00760E7A"/>
    <w:rsid w:val="00764B95"/>
    <w:rsid w:val="00766BEB"/>
    <w:rsid w:val="007751CE"/>
    <w:rsid w:val="007765A2"/>
    <w:rsid w:val="007875A2"/>
    <w:rsid w:val="00787A6B"/>
    <w:rsid w:val="007A42C7"/>
    <w:rsid w:val="007B2635"/>
    <w:rsid w:val="007C2008"/>
    <w:rsid w:val="007C2FE9"/>
    <w:rsid w:val="007D05F0"/>
    <w:rsid w:val="007D1B26"/>
    <w:rsid w:val="007D55C5"/>
    <w:rsid w:val="007E1A8E"/>
    <w:rsid w:val="007E744F"/>
    <w:rsid w:val="007F635C"/>
    <w:rsid w:val="00803DBC"/>
    <w:rsid w:val="00807694"/>
    <w:rsid w:val="00821BF3"/>
    <w:rsid w:val="00823314"/>
    <w:rsid w:val="00830B37"/>
    <w:rsid w:val="008323D1"/>
    <w:rsid w:val="00842367"/>
    <w:rsid w:val="00842CC1"/>
    <w:rsid w:val="0084342E"/>
    <w:rsid w:val="008450E7"/>
    <w:rsid w:val="0085147B"/>
    <w:rsid w:val="00852FB9"/>
    <w:rsid w:val="00855A30"/>
    <w:rsid w:val="00855CFF"/>
    <w:rsid w:val="00867311"/>
    <w:rsid w:val="00870A90"/>
    <w:rsid w:val="00873802"/>
    <w:rsid w:val="00873BD6"/>
    <w:rsid w:val="00875173"/>
    <w:rsid w:val="00880159"/>
    <w:rsid w:val="00885E24"/>
    <w:rsid w:val="00895959"/>
    <w:rsid w:val="00896058"/>
    <w:rsid w:val="00896461"/>
    <w:rsid w:val="008A28AB"/>
    <w:rsid w:val="008A365A"/>
    <w:rsid w:val="008A7EBC"/>
    <w:rsid w:val="008C6296"/>
    <w:rsid w:val="008D0BF2"/>
    <w:rsid w:val="008D1053"/>
    <w:rsid w:val="008D67C7"/>
    <w:rsid w:val="008E0685"/>
    <w:rsid w:val="008E4820"/>
    <w:rsid w:val="008F0218"/>
    <w:rsid w:val="008F276E"/>
    <w:rsid w:val="008F2C98"/>
    <w:rsid w:val="00902EED"/>
    <w:rsid w:val="00903F9E"/>
    <w:rsid w:val="00911779"/>
    <w:rsid w:val="00912BF5"/>
    <w:rsid w:val="009209FC"/>
    <w:rsid w:val="00923BDD"/>
    <w:rsid w:val="00927C72"/>
    <w:rsid w:val="00932A11"/>
    <w:rsid w:val="00942DC9"/>
    <w:rsid w:val="00954065"/>
    <w:rsid w:val="009552CB"/>
    <w:rsid w:val="00955901"/>
    <w:rsid w:val="0095598E"/>
    <w:rsid w:val="0095702A"/>
    <w:rsid w:val="0096161A"/>
    <w:rsid w:val="009668DA"/>
    <w:rsid w:val="00971E40"/>
    <w:rsid w:val="00972391"/>
    <w:rsid w:val="00977FD9"/>
    <w:rsid w:val="00983995"/>
    <w:rsid w:val="009851D8"/>
    <w:rsid w:val="00986B1E"/>
    <w:rsid w:val="009873EA"/>
    <w:rsid w:val="00991B75"/>
    <w:rsid w:val="00991E4B"/>
    <w:rsid w:val="009920A2"/>
    <w:rsid w:val="009A1D32"/>
    <w:rsid w:val="009A21AC"/>
    <w:rsid w:val="009A27E9"/>
    <w:rsid w:val="009B1724"/>
    <w:rsid w:val="009B1949"/>
    <w:rsid w:val="009C7665"/>
    <w:rsid w:val="009D4925"/>
    <w:rsid w:val="009E0B36"/>
    <w:rsid w:val="009E44A4"/>
    <w:rsid w:val="009F532E"/>
    <w:rsid w:val="009F5BF5"/>
    <w:rsid w:val="00A002C6"/>
    <w:rsid w:val="00A02550"/>
    <w:rsid w:val="00A02EFB"/>
    <w:rsid w:val="00A05A0F"/>
    <w:rsid w:val="00A07238"/>
    <w:rsid w:val="00A07A69"/>
    <w:rsid w:val="00A179BD"/>
    <w:rsid w:val="00A2402A"/>
    <w:rsid w:val="00A247CA"/>
    <w:rsid w:val="00A30E3D"/>
    <w:rsid w:val="00A31C08"/>
    <w:rsid w:val="00A334BC"/>
    <w:rsid w:val="00A3497A"/>
    <w:rsid w:val="00A35284"/>
    <w:rsid w:val="00A3589D"/>
    <w:rsid w:val="00A36DE9"/>
    <w:rsid w:val="00A40829"/>
    <w:rsid w:val="00A431C7"/>
    <w:rsid w:val="00A45E20"/>
    <w:rsid w:val="00A46F1B"/>
    <w:rsid w:val="00A51B91"/>
    <w:rsid w:val="00A52A57"/>
    <w:rsid w:val="00A60C4E"/>
    <w:rsid w:val="00A60EDD"/>
    <w:rsid w:val="00A77EA5"/>
    <w:rsid w:val="00A81CAB"/>
    <w:rsid w:val="00A92FE3"/>
    <w:rsid w:val="00A93B2B"/>
    <w:rsid w:val="00AA2593"/>
    <w:rsid w:val="00AA6040"/>
    <w:rsid w:val="00AB2B5C"/>
    <w:rsid w:val="00AB47CD"/>
    <w:rsid w:val="00AB553C"/>
    <w:rsid w:val="00AC26D2"/>
    <w:rsid w:val="00AC662B"/>
    <w:rsid w:val="00AC6725"/>
    <w:rsid w:val="00AD7500"/>
    <w:rsid w:val="00AF10C4"/>
    <w:rsid w:val="00AF599A"/>
    <w:rsid w:val="00B0411D"/>
    <w:rsid w:val="00B05EC6"/>
    <w:rsid w:val="00B061D1"/>
    <w:rsid w:val="00B118D0"/>
    <w:rsid w:val="00B16A57"/>
    <w:rsid w:val="00B21596"/>
    <w:rsid w:val="00B23B68"/>
    <w:rsid w:val="00B25B31"/>
    <w:rsid w:val="00B25D70"/>
    <w:rsid w:val="00B27E7D"/>
    <w:rsid w:val="00B32873"/>
    <w:rsid w:val="00B40F11"/>
    <w:rsid w:val="00B4153E"/>
    <w:rsid w:val="00B41835"/>
    <w:rsid w:val="00B42401"/>
    <w:rsid w:val="00B430EC"/>
    <w:rsid w:val="00B5197C"/>
    <w:rsid w:val="00B545C5"/>
    <w:rsid w:val="00B576DD"/>
    <w:rsid w:val="00B6172F"/>
    <w:rsid w:val="00B73B99"/>
    <w:rsid w:val="00B82487"/>
    <w:rsid w:val="00B82A9B"/>
    <w:rsid w:val="00B951D3"/>
    <w:rsid w:val="00BB568B"/>
    <w:rsid w:val="00BB64DD"/>
    <w:rsid w:val="00BC3285"/>
    <w:rsid w:val="00BC69F0"/>
    <w:rsid w:val="00BD1BB9"/>
    <w:rsid w:val="00BD78AC"/>
    <w:rsid w:val="00BE03D4"/>
    <w:rsid w:val="00BE5312"/>
    <w:rsid w:val="00BE5F8D"/>
    <w:rsid w:val="00BE6DF9"/>
    <w:rsid w:val="00BF15C4"/>
    <w:rsid w:val="00BF35A0"/>
    <w:rsid w:val="00BF7855"/>
    <w:rsid w:val="00C071C7"/>
    <w:rsid w:val="00C11015"/>
    <w:rsid w:val="00C1493C"/>
    <w:rsid w:val="00C3351D"/>
    <w:rsid w:val="00C336B1"/>
    <w:rsid w:val="00C42939"/>
    <w:rsid w:val="00C44B8D"/>
    <w:rsid w:val="00C46EEF"/>
    <w:rsid w:val="00C54B03"/>
    <w:rsid w:val="00C61785"/>
    <w:rsid w:val="00C6182E"/>
    <w:rsid w:val="00C66415"/>
    <w:rsid w:val="00C67441"/>
    <w:rsid w:val="00C716E9"/>
    <w:rsid w:val="00C77FE2"/>
    <w:rsid w:val="00C84830"/>
    <w:rsid w:val="00C8770A"/>
    <w:rsid w:val="00C926AB"/>
    <w:rsid w:val="00C92BC5"/>
    <w:rsid w:val="00C95A32"/>
    <w:rsid w:val="00CA1178"/>
    <w:rsid w:val="00CA551A"/>
    <w:rsid w:val="00CA5874"/>
    <w:rsid w:val="00CA7B11"/>
    <w:rsid w:val="00CB438B"/>
    <w:rsid w:val="00CB47AC"/>
    <w:rsid w:val="00CB5CE3"/>
    <w:rsid w:val="00CB61FF"/>
    <w:rsid w:val="00CC3497"/>
    <w:rsid w:val="00CC5D30"/>
    <w:rsid w:val="00CD1B9E"/>
    <w:rsid w:val="00CD42F5"/>
    <w:rsid w:val="00CD58C0"/>
    <w:rsid w:val="00CE2A9D"/>
    <w:rsid w:val="00CF2A30"/>
    <w:rsid w:val="00CF4123"/>
    <w:rsid w:val="00D01794"/>
    <w:rsid w:val="00D0585F"/>
    <w:rsid w:val="00D12466"/>
    <w:rsid w:val="00D1370F"/>
    <w:rsid w:val="00D138FE"/>
    <w:rsid w:val="00D14A07"/>
    <w:rsid w:val="00D15F24"/>
    <w:rsid w:val="00D16F5D"/>
    <w:rsid w:val="00D1700E"/>
    <w:rsid w:val="00D20049"/>
    <w:rsid w:val="00D21C67"/>
    <w:rsid w:val="00D23C12"/>
    <w:rsid w:val="00D23C2D"/>
    <w:rsid w:val="00D23F92"/>
    <w:rsid w:val="00D27A92"/>
    <w:rsid w:val="00D31113"/>
    <w:rsid w:val="00D32568"/>
    <w:rsid w:val="00D3259C"/>
    <w:rsid w:val="00D476BF"/>
    <w:rsid w:val="00D4779B"/>
    <w:rsid w:val="00D5028F"/>
    <w:rsid w:val="00D50683"/>
    <w:rsid w:val="00D51C6B"/>
    <w:rsid w:val="00D51E0A"/>
    <w:rsid w:val="00D543A6"/>
    <w:rsid w:val="00D55843"/>
    <w:rsid w:val="00D615D6"/>
    <w:rsid w:val="00D6573E"/>
    <w:rsid w:val="00D66087"/>
    <w:rsid w:val="00D67375"/>
    <w:rsid w:val="00D753D8"/>
    <w:rsid w:val="00D75538"/>
    <w:rsid w:val="00D76760"/>
    <w:rsid w:val="00D7750D"/>
    <w:rsid w:val="00D83745"/>
    <w:rsid w:val="00D83F8D"/>
    <w:rsid w:val="00D840FB"/>
    <w:rsid w:val="00D85F19"/>
    <w:rsid w:val="00DA107B"/>
    <w:rsid w:val="00DA7713"/>
    <w:rsid w:val="00DB0DDE"/>
    <w:rsid w:val="00DB3115"/>
    <w:rsid w:val="00DB45B2"/>
    <w:rsid w:val="00DB543D"/>
    <w:rsid w:val="00DB57DA"/>
    <w:rsid w:val="00DC5C38"/>
    <w:rsid w:val="00DD4E14"/>
    <w:rsid w:val="00DE14BD"/>
    <w:rsid w:val="00DE5584"/>
    <w:rsid w:val="00DF0521"/>
    <w:rsid w:val="00DF6AC6"/>
    <w:rsid w:val="00E00CA8"/>
    <w:rsid w:val="00E1238A"/>
    <w:rsid w:val="00E13567"/>
    <w:rsid w:val="00E143E4"/>
    <w:rsid w:val="00E40F2D"/>
    <w:rsid w:val="00E41B80"/>
    <w:rsid w:val="00E44A10"/>
    <w:rsid w:val="00E44BC6"/>
    <w:rsid w:val="00E45397"/>
    <w:rsid w:val="00E466FA"/>
    <w:rsid w:val="00E569DA"/>
    <w:rsid w:val="00E60747"/>
    <w:rsid w:val="00E67292"/>
    <w:rsid w:val="00E70E1B"/>
    <w:rsid w:val="00E721B6"/>
    <w:rsid w:val="00E738A2"/>
    <w:rsid w:val="00E82186"/>
    <w:rsid w:val="00E824AF"/>
    <w:rsid w:val="00E82F23"/>
    <w:rsid w:val="00E857B6"/>
    <w:rsid w:val="00E943A7"/>
    <w:rsid w:val="00E94C52"/>
    <w:rsid w:val="00EA11EE"/>
    <w:rsid w:val="00EA257C"/>
    <w:rsid w:val="00EA27F0"/>
    <w:rsid w:val="00EA48E5"/>
    <w:rsid w:val="00EB1837"/>
    <w:rsid w:val="00EB23D4"/>
    <w:rsid w:val="00EC2A82"/>
    <w:rsid w:val="00EC38D7"/>
    <w:rsid w:val="00EC7890"/>
    <w:rsid w:val="00ED3799"/>
    <w:rsid w:val="00ED4CDF"/>
    <w:rsid w:val="00ED6DC4"/>
    <w:rsid w:val="00EE1F8C"/>
    <w:rsid w:val="00EE3609"/>
    <w:rsid w:val="00EE6481"/>
    <w:rsid w:val="00EE6D6C"/>
    <w:rsid w:val="00EF21AD"/>
    <w:rsid w:val="00EF5B7D"/>
    <w:rsid w:val="00EF7B65"/>
    <w:rsid w:val="00F028A2"/>
    <w:rsid w:val="00F060CF"/>
    <w:rsid w:val="00F149BC"/>
    <w:rsid w:val="00F15C39"/>
    <w:rsid w:val="00F16D1E"/>
    <w:rsid w:val="00F16F3A"/>
    <w:rsid w:val="00F220A8"/>
    <w:rsid w:val="00F22453"/>
    <w:rsid w:val="00F24370"/>
    <w:rsid w:val="00F315FB"/>
    <w:rsid w:val="00F32446"/>
    <w:rsid w:val="00F52614"/>
    <w:rsid w:val="00F741DE"/>
    <w:rsid w:val="00F87E74"/>
    <w:rsid w:val="00F928F6"/>
    <w:rsid w:val="00F946AE"/>
    <w:rsid w:val="00F950F8"/>
    <w:rsid w:val="00F96BE7"/>
    <w:rsid w:val="00FA3996"/>
    <w:rsid w:val="00FA7B3B"/>
    <w:rsid w:val="00FB0534"/>
    <w:rsid w:val="00FB099C"/>
    <w:rsid w:val="00FB0C50"/>
    <w:rsid w:val="00FB6213"/>
    <w:rsid w:val="00FC1FC1"/>
    <w:rsid w:val="00FC6FF3"/>
    <w:rsid w:val="00FD1F94"/>
    <w:rsid w:val="00FD7168"/>
    <w:rsid w:val="00FD73D8"/>
    <w:rsid w:val="00FE56D1"/>
    <w:rsid w:val="00FE63C5"/>
    <w:rsid w:val="00FE6A36"/>
    <w:rsid w:val="00FE7C27"/>
    <w:rsid w:val="00FF0B05"/>
    <w:rsid w:val="00FF28BF"/>
    <w:rsid w:val="00FF6FAF"/>
    <w:rsid w:val="00FF7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1B69"/>
  <w15:docId w15:val="{0A77BC2C-A8D1-4DEF-ABCD-936F8EA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i/>
      <w:iCs/>
      <w:sz w:val="32"/>
      <w:szCs w:val="32"/>
    </w:rPr>
  </w:style>
  <w:style w:type="paragraph" w:styleId="Titre2">
    <w:name w:val="heading 2"/>
    <w:basedOn w:val="Normal"/>
    <w:next w:val="Normal"/>
    <w:qFormat/>
    <w:pPr>
      <w:keepNext/>
      <w:outlineLvl w:val="1"/>
    </w:pPr>
    <w:rPr>
      <w:sz w:val="24"/>
      <w:szCs w:val="24"/>
    </w:rPr>
  </w:style>
  <w:style w:type="paragraph" w:styleId="Titre3">
    <w:name w:val="heading 3"/>
    <w:basedOn w:val="Normal"/>
    <w:next w:val="Normal"/>
    <w:qFormat/>
    <w:pPr>
      <w:keepNext/>
      <w:ind w:firstLine="3332"/>
      <w:outlineLvl w:val="2"/>
    </w:pPr>
    <w:rPr>
      <w:sz w:val="24"/>
      <w:szCs w:val="24"/>
    </w:rPr>
  </w:style>
  <w:style w:type="paragraph" w:styleId="Titre4">
    <w:name w:val="heading 4"/>
    <w:basedOn w:val="Normal"/>
    <w:next w:val="Normal"/>
    <w:qFormat/>
    <w:pPr>
      <w:keepNext/>
      <w:ind w:left="567"/>
      <w:jc w:val="both"/>
      <w:outlineLvl w:val="3"/>
    </w:pPr>
    <w:rPr>
      <w:rFonts w:ascii="Albertus Medium" w:hAnsi="Albertus Medium"/>
      <w:color w:val="000000"/>
      <w:sz w:val="24"/>
      <w:szCs w:val="24"/>
    </w:rPr>
  </w:style>
  <w:style w:type="paragraph" w:styleId="Titre5">
    <w:name w:val="heading 5"/>
    <w:basedOn w:val="Normal"/>
    <w:next w:val="Normal"/>
    <w:qFormat/>
    <w:pPr>
      <w:keepNext/>
      <w:ind w:left="567"/>
      <w:outlineLvl w:val="4"/>
    </w:pPr>
    <w:rPr>
      <w:sz w:val="24"/>
      <w:szCs w:val="24"/>
    </w:rPr>
  </w:style>
  <w:style w:type="paragraph" w:styleId="Titre6">
    <w:name w:val="heading 6"/>
    <w:basedOn w:val="Normal"/>
    <w:next w:val="Normal"/>
    <w:qFormat/>
    <w:pPr>
      <w:keepNext/>
      <w:tabs>
        <w:tab w:val="left" w:leader="dot" w:pos="7655"/>
        <w:tab w:val="left" w:leader="dot" w:pos="9781"/>
      </w:tabs>
      <w:ind w:right="-709"/>
      <w:outlineLvl w:val="5"/>
    </w:pPr>
    <w:rPr>
      <w:rFonts w:ascii="Arial Narrow" w:hAnsi="Arial Narrow"/>
      <w:b/>
      <w:sz w:val="22"/>
    </w:rPr>
  </w:style>
  <w:style w:type="paragraph" w:styleId="Titre7">
    <w:name w:val="heading 7"/>
    <w:basedOn w:val="Normal"/>
    <w:next w:val="Normal"/>
    <w:qFormat/>
    <w:pPr>
      <w:keepNext/>
      <w:tabs>
        <w:tab w:val="left" w:leader="dot" w:pos="9781"/>
      </w:tabs>
      <w:ind w:left="-426" w:right="-709"/>
      <w:outlineLvl w:val="6"/>
    </w:pPr>
    <w:rPr>
      <w:rFonts w:ascii="Arial Narrow" w:hAnsi="Arial Narrow"/>
      <w:b/>
      <w:sz w:val="26"/>
    </w:rPr>
  </w:style>
  <w:style w:type="paragraph" w:styleId="Titre8">
    <w:name w:val="heading 8"/>
    <w:basedOn w:val="Normal"/>
    <w:next w:val="Normal"/>
    <w:qFormat/>
    <w:pPr>
      <w:keepNext/>
      <w:tabs>
        <w:tab w:val="left" w:leader="dot" w:pos="2835"/>
      </w:tabs>
      <w:ind w:right="-709"/>
      <w:jc w:val="both"/>
      <w:outlineLvl w:val="7"/>
    </w:pPr>
    <w:rPr>
      <w:rFonts w:ascii="Arial Narrow" w:hAnsi="Arial Narrow"/>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pPr>
      <w:jc w:val="center"/>
    </w:pPr>
    <w:rPr>
      <w:b/>
      <w:bCs/>
      <w:sz w:val="24"/>
      <w:szCs w:val="24"/>
    </w:rPr>
  </w:style>
  <w:style w:type="character" w:styleId="Numrodepage">
    <w:name w:val="page number"/>
    <w:basedOn w:val="Policepardfaut"/>
  </w:style>
  <w:style w:type="paragraph" w:styleId="Retraitcorpsdetexte3">
    <w:name w:val="Body Text Indent 3"/>
    <w:basedOn w:val="Normal"/>
    <w:pPr>
      <w:ind w:left="567"/>
    </w:pPr>
    <w:rPr>
      <w:rFonts w:ascii="Albertus Medium" w:hAnsi="Albertus Medium"/>
      <w:sz w:val="24"/>
      <w:szCs w:val="24"/>
    </w:rPr>
  </w:style>
  <w:style w:type="paragraph" w:customStyle="1" w:styleId="Vu">
    <w:name w:val="Vu"/>
    <w:basedOn w:val="Normal"/>
    <w:pPr>
      <w:spacing w:before="60" w:after="120" w:line="280" w:lineRule="exact"/>
      <w:ind w:left="680"/>
      <w:jc w:val="both"/>
    </w:pPr>
    <w:rPr>
      <w:rFonts w:ascii="Arial" w:hAnsi="Arial"/>
      <w:sz w:val="22"/>
    </w:rPr>
  </w:style>
  <w:style w:type="paragraph" w:styleId="Listenumros">
    <w:name w:val="List Number"/>
    <w:basedOn w:val="Normal"/>
    <w:pPr>
      <w:numPr>
        <w:numId w:val="1"/>
      </w:numPr>
      <w:spacing w:before="280" w:after="120" w:line="280" w:lineRule="exact"/>
      <w:jc w:val="both"/>
    </w:pPr>
    <w:rPr>
      <w:rFonts w:ascii="Arial" w:hAnsi="Arial"/>
      <w:sz w:val="22"/>
    </w:rPr>
  </w:style>
  <w:style w:type="paragraph" w:styleId="Listepuces">
    <w:name w:val="List Bullet"/>
    <w:basedOn w:val="Normal"/>
    <w:next w:val="Normal"/>
    <w:autoRedefine/>
    <w:pPr>
      <w:numPr>
        <w:numId w:val="2"/>
      </w:numPr>
      <w:spacing w:after="120" w:line="320" w:lineRule="exact"/>
      <w:jc w:val="both"/>
    </w:pPr>
    <w:rPr>
      <w:rFonts w:ascii="Arial" w:hAnsi="Arial"/>
      <w:sz w:val="22"/>
    </w:rPr>
  </w:style>
  <w:style w:type="paragraph" w:styleId="Retraitcorpsdetexte">
    <w:name w:val="Body Text Indent"/>
    <w:basedOn w:val="Normal"/>
    <w:pPr>
      <w:tabs>
        <w:tab w:val="left" w:leader="dot" w:pos="2268"/>
      </w:tabs>
      <w:spacing w:after="360" w:line="320" w:lineRule="exact"/>
      <w:ind w:left="709"/>
      <w:jc w:val="both"/>
    </w:pPr>
    <w:rPr>
      <w:rFonts w:ascii="Garamond" w:hAnsi="Garamond"/>
      <w:sz w:val="26"/>
    </w:rPr>
  </w:style>
  <w:style w:type="paragraph" w:styleId="Corpsdetexte3">
    <w:name w:val="Body Text 3"/>
    <w:basedOn w:val="Normal"/>
    <w:pPr>
      <w:tabs>
        <w:tab w:val="left" w:leader="dot" w:pos="9781"/>
      </w:tabs>
      <w:ind w:right="-709"/>
      <w:jc w:val="both"/>
    </w:pPr>
    <w:rPr>
      <w:rFonts w:ascii="Arial Narrow" w:hAnsi="Arial Narrow"/>
      <w:sz w:val="24"/>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39"/>
    <w:rsid w:val="006A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38143D"/>
    <w:pPr>
      <w:spacing w:after="120" w:line="480" w:lineRule="auto"/>
      <w:ind w:left="283"/>
    </w:pPr>
  </w:style>
  <w:style w:type="paragraph" w:styleId="Normalcentr">
    <w:name w:val="Block Text"/>
    <w:basedOn w:val="Normal"/>
    <w:rsid w:val="0038143D"/>
    <w:pPr>
      <w:ind w:left="2694" w:right="-426"/>
    </w:pPr>
    <w:rPr>
      <w:rFonts w:ascii="Garamond" w:hAnsi="Garamond"/>
      <w:b/>
      <w:sz w:val="28"/>
    </w:rPr>
  </w:style>
  <w:style w:type="character" w:customStyle="1" w:styleId="CorpsdetexteCar">
    <w:name w:val="Corps de texte Car"/>
    <w:link w:val="Corpsdetexte"/>
    <w:rsid w:val="009552CB"/>
    <w:rPr>
      <w:sz w:val="24"/>
      <w:szCs w:val="24"/>
    </w:rPr>
  </w:style>
  <w:style w:type="paragraph" w:styleId="Paragraphedeliste">
    <w:name w:val="List Paragraph"/>
    <w:basedOn w:val="Normal"/>
    <w:link w:val="ParagraphedelisteCar"/>
    <w:uiPriority w:val="1"/>
    <w:qFormat/>
    <w:rsid w:val="00741FC6"/>
    <w:pPr>
      <w:ind w:left="708"/>
    </w:pPr>
  </w:style>
  <w:style w:type="paragraph" w:customStyle="1" w:styleId="NormalRGPD">
    <w:name w:val="Normal RGPD"/>
    <w:basedOn w:val="Normal"/>
    <w:link w:val="NormalRGPDCar"/>
    <w:qFormat/>
    <w:rsid w:val="00603FB4"/>
    <w:pPr>
      <w:spacing w:after="120" w:line="259" w:lineRule="auto"/>
      <w:jc w:val="both"/>
    </w:pPr>
    <w:rPr>
      <w:rFonts w:ascii="Calibri" w:eastAsia="Calibri" w:hAnsi="Calibri" w:cs="Calibri"/>
      <w:color w:val="002060"/>
      <w:sz w:val="22"/>
      <w:szCs w:val="22"/>
      <w:lang w:eastAsia="en-US"/>
    </w:rPr>
  </w:style>
  <w:style w:type="character" w:customStyle="1" w:styleId="NormalRGPDCar">
    <w:name w:val="Normal RGPD Car"/>
    <w:link w:val="NormalRGPD"/>
    <w:rsid w:val="00603FB4"/>
    <w:rPr>
      <w:rFonts w:ascii="Calibri" w:eastAsia="Calibri" w:hAnsi="Calibri" w:cs="Calibri"/>
      <w:color w:val="002060"/>
      <w:sz w:val="22"/>
      <w:szCs w:val="22"/>
      <w:lang w:eastAsia="en-US"/>
    </w:rPr>
  </w:style>
  <w:style w:type="character" w:customStyle="1" w:styleId="ParagraphedelisteCar">
    <w:name w:val="Paragraphe de liste Car"/>
    <w:basedOn w:val="Policepardfaut"/>
    <w:link w:val="Paragraphedeliste"/>
    <w:uiPriority w:val="34"/>
    <w:locked/>
    <w:rsid w:val="003F6733"/>
  </w:style>
  <w:style w:type="character" w:customStyle="1" w:styleId="PieddepageCar">
    <w:name w:val="Pied de page Car"/>
    <w:basedOn w:val="Policepardfaut"/>
    <w:link w:val="Pieddepage"/>
    <w:uiPriority w:val="99"/>
    <w:rsid w:val="0058222F"/>
  </w:style>
  <w:style w:type="character" w:customStyle="1" w:styleId="Caractresdenotedebasdepage">
    <w:name w:val="Caractères de note de bas de page"/>
    <w:rsid w:val="00880159"/>
    <w:rPr>
      <w:vertAlign w:val="superscript"/>
    </w:rPr>
  </w:style>
  <w:style w:type="paragraph" w:styleId="Notedebasdepage">
    <w:name w:val="footnote text"/>
    <w:basedOn w:val="Normal"/>
    <w:link w:val="NotedebasdepageCar"/>
    <w:rsid w:val="00E44A10"/>
    <w:pPr>
      <w:suppressAutoHyphens/>
      <w:spacing w:before="120" w:after="120"/>
      <w:ind w:firstLine="567"/>
      <w:jc w:val="both"/>
    </w:pPr>
    <w:rPr>
      <w:rFonts w:ascii="Arial" w:hAnsi="Arial" w:cs="Arial"/>
      <w:lang w:eastAsia="zh-CN"/>
    </w:rPr>
  </w:style>
  <w:style w:type="character" w:customStyle="1" w:styleId="NotedebasdepageCar">
    <w:name w:val="Note de bas de page Car"/>
    <w:basedOn w:val="Policepardfaut"/>
    <w:link w:val="Notedebasdepage"/>
    <w:rsid w:val="00E44A10"/>
    <w:rPr>
      <w:rFonts w:ascii="Arial" w:hAnsi="Arial" w:cs="Arial"/>
      <w:lang w:eastAsia="zh-CN"/>
    </w:rPr>
  </w:style>
  <w:style w:type="character" w:styleId="Marquedecommentaire">
    <w:name w:val="annotation reference"/>
    <w:basedOn w:val="Policepardfaut"/>
    <w:rsid w:val="00A02550"/>
    <w:rPr>
      <w:sz w:val="16"/>
      <w:szCs w:val="16"/>
    </w:rPr>
  </w:style>
  <w:style w:type="paragraph" w:styleId="Commentaire">
    <w:name w:val="annotation text"/>
    <w:basedOn w:val="Normal"/>
    <w:link w:val="CommentaireCar"/>
    <w:rsid w:val="00A02550"/>
  </w:style>
  <w:style w:type="character" w:customStyle="1" w:styleId="CommentaireCar">
    <w:name w:val="Commentaire Car"/>
    <w:basedOn w:val="Policepardfaut"/>
    <w:link w:val="Commentaire"/>
    <w:rsid w:val="00A02550"/>
  </w:style>
  <w:style w:type="paragraph" w:styleId="Objetducommentaire">
    <w:name w:val="annotation subject"/>
    <w:basedOn w:val="Commentaire"/>
    <w:next w:val="Commentaire"/>
    <w:link w:val="ObjetducommentaireCar"/>
    <w:rsid w:val="00A02550"/>
    <w:rPr>
      <w:b/>
      <w:bCs/>
    </w:rPr>
  </w:style>
  <w:style w:type="character" w:customStyle="1" w:styleId="ObjetducommentaireCar">
    <w:name w:val="Objet du commentaire Car"/>
    <w:basedOn w:val="CommentaireCar"/>
    <w:link w:val="Objetducommentaire"/>
    <w:rsid w:val="00A02550"/>
    <w:rPr>
      <w:b/>
      <w:bCs/>
    </w:rPr>
  </w:style>
  <w:style w:type="character" w:styleId="Appelnotedebasdep">
    <w:name w:val="footnote reference"/>
    <w:basedOn w:val="Policepardfaut"/>
    <w:rsid w:val="006F3EC7"/>
    <w:rPr>
      <w:vertAlign w:val="superscript"/>
    </w:rPr>
  </w:style>
  <w:style w:type="paragraph" w:customStyle="1" w:styleId="Default">
    <w:name w:val="Default"/>
    <w:rsid w:val="00022CBE"/>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A3EDA"/>
    <w:pPr>
      <w:spacing w:before="100" w:beforeAutospacing="1" w:after="100" w:afterAutospacing="1"/>
    </w:pPr>
    <w:rPr>
      <w:sz w:val="24"/>
      <w:szCs w:val="24"/>
    </w:rPr>
  </w:style>
  <w:style w:type="character" w:styleId="lev">
    <w:name w:val="Strong"/>
    <w:basedOn w:val="Policepardfaut"/>
    <w:uiPriority w:val="22"/>
    <w:qFormat/>
    <w:rsid w:val="001A3EDA"/>
    <w:rPr>
      <w:b/>
      <w:bCs/>
    </w:rPr>
  </w:style>
  <w:style w:type="character" w:styleId="Lienhypertexte">
    <w:name w:val="Hyperlink"/>
    <w:basedOn w:val="Policepardfaut"/>
    <w:uiPriority w:val="99"/>
    <w:unhideWhenUsed/>
    <w:rsid w:val="001A3EDA"/>
    <w:rPr>
      <w:color w:val="0000FF"/>
      <w:u w:val="single"/>
    </w:rPr>
  </w:style>
  <w:style w:type="character" w:styleId="Accentuation">
    <w:name w:val="Emphasis"/>
    <w:basedOn w:val="Policepardfaut"/>
    <w:uiPriority w:val="20"/>
    <w:qFormat/>
    <w:rsid w:val="001A3EDA"/>
    <w:rPr>
      <w:i/>
      <w:iCs/>
    </w:rPr>
  </w:style>
  <w:style w:type="character" w:styleId="Mentionnonrsolue">
    <w:name w:val="Unresolved Mention"/>
    <w:basedOn w:val="Policepardfaut"/>
    <w:uiPriority w:val="99"/>
    <w:semiHidden/>
    <w:unhideWhenUsed/>
    <w:rsid w:val="005B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548">
      <w:bodyDiv w:val="1"/>
      <w:marLeft w:val="0"/>
      <w:marRight w:val="0"/>
      <w:marTop w:val="0"/>
      <w:marBottom w:val="0"/>
      <w:divBdr>
        <w:top w:val="none" w:sz="0" w:space="0" w:color="auto"/>
        <w:left w:val="none" w:sz="0" w:space="0" w:color="auto"/>
        <w:bottom w:val="none" w:sz="0" w:space="0" w:color="auto"/>
        <w:right w:val="none" w:sz="0" w:space="0" w:color="auto"/>
      </w:divBdr>
    </w:div>
    <w:div w:id="1039010979">
      <w:bodyDiv w:val="1"/>
      <w:marLeft w:val="0"/>
      <w:marRight w:val="0"/>
      <w:marTop w:val="0"/>
      <w:marBottom w:val="0"/>
      <w:divBdr>
        <w:top w:val="none" w:sz="0" w:space="0" w:color="auto"/>
        <w:left w:val="none" w:sz="0" w:space="0" w:color="auto"/>
        <w:bottom w:val="none" w:sz="0" w:space="0" w:color="auto"/>
        <w:right w:val="none" w:sz="0" w:space="0" w:color="auto"/>
      </w:divBdr>
    </w:div>
    <w:div w:id="1110468512">
      <w:bodyDiv w:val="1"/>
      <w:marLeft w:val="0"/>
      <w:marRight w:val="0"/>
      <w:marTop w:val="0"/>
      <w:marBottom w:val="0"/>
      <w:divBdr>
        <w:top w:val="none" w:sz="0" w:space="0" w:color="auto"/>
        <w:left w:val="none" w:sz="0" w:space="0" w:color="auto"/>
        <w:bottom w:val="none" w:sz="0" w:space="0" w:color="auto"/>
        <w:right w:val="none" w:sz="0" w:space="0" w:color="auto"/>
      </w:divBdr>
      <w:divsChild>
        <w:div w:id="258174992">
          <w:marLeft w:val="0"/>
          <w:marRight w:val="0"/>
          <w:marTop w:val="0"/>
          <w:marBottom w:val="0"/>
          <w:divBdr>
            <w:top w:val="none" w:sz="0" w:space="0" w:color="auto"/>
            <w:left w:val="none" w:sz="0" w:space="0" w:color="auto"/>
            <w:bottom w:val="none" w:sz="0" w:space="0" w:color="auto"/>
            <w:right w:val="none" w:sz="0" w:space="0" w:color="auto"/>
          </w:divBdr>
        </w:div>
        <w:div w:id="515384606">
          <w:marLeft w:val="0"/>
          <w:marRight w:val="0"/>
          <w:marTop w:val="0"/>
          <w:marBottom w:val="0"/>
          <w:divBdr>
            <w:top w:val="none" w:sz="0" w:space="0" w:color="auto"/>
            <w:left w:val="none" w:sz="0" w:space="0" w:color="auto"/>
            <w:bottom w:val="none" w:sz="0" w:space="0" w:color="auto"/>
            <w:right w:val="none" w:sz="0" w:space="0" w:color="auto"/>
          </w:divBdr>
        </w:div>
        <w:div w:id="588544781">
          <w:marLeft w:val="0"/>
          <w:marRight w:val="0"/>
          <w:marTop w:val="0"/>
          <w:marBottom w:val="0"/>
          <w:divBdr>
            <w:top w:val="none" w:sz="0" w:space="0" w:color="auto"/>
            <w:left w:val="none" w:sz="0" w:space="0" w:color="auto"/>
            <w:bottom w:val="none" w:sz="0" w:space="0" w:color="auto"/>
            <w:right w:val="none" w:sz="0" w:space="0" w:color="auto"/>
          </w:divBdr>
        </w:div>
        <w:div w:id="987317862">
          <w:marLeft w:val="0"/>
          <w:marRight w:val="0"/>
          <w:marTop w:val="0"/>
          <w:marBottom w:val="0"/>
          <w:divBdr>
            <w:top w:val="none" w:sz="0" w:space="0" w:color="auto"/>
            <w:left w:val="none" w:sz="0" w:space="0" w:color="auto"/>
            <w:bottom w:val="none" w:sz="0" w:space="0" w:color="auto"/>
            <w:right w:val="none" w:sz="0" w:space="0" w:color="auto"/>
          </w:divBdr>
        </w:div>
        <w:div w:id="1132408442">
          <w:marLeft w:val="0"/>
          <w:marRight w:val="0"/>
          <w:marTop w:val="0"/>
          <w:marBottom w:val="0"/>
          <w:divBdr>
            <w:top w:val="none" w:sz="0" w:space="0" w:color="auto"/>
            <w:left w:val="none" w:sz="0" w:space="0" w:color="auto"/>
            <w:bottom w:val="none" w:sz="0" w:space="0" w:color="auto"/>
            <w:right w:val="none" w:sz="0" w:space="0" w:color="auto"/>
          </w:divBdr>
        </w:div>
        <w:div w:id="1382704018">
          <w:marLeft w:val="0"/>
          <w:marRight w:val="0"/>
          <w:marTop w:val="0"/>
          <w:marBottom w:val="0"/>
          <w:divBdr>
            <w:top w:val="none" w:sz="0" w:space="0" w:color="auto"/>
            <w:left w:val="none" w:sz="0" w:space="0" w:color="auto"/>
            <w:bottom w:val="none" w:sz="0" w:space="0" w:color="auto"/>
            <w:right w:val="none" w:sz="0" w:space="0" w:color="auto"/>
          </w:divBdr>
        </w:div>
        <w:div w:id="1551453741">
          <w:marLeft w:val="0"/>
          <w:marRight w:val="0"/>
          <w:marTop w:val="0"/>
          <w:marBottom w:val="0"/>
          <w:divBdr>
            <w:top w:val="none" w:sz="0" w:space="0" w:color="auto"/>
            <w:left w:val="none" w:sz="0" w:space="0" w:color="auto"/>
            <w:bottom w:val="none" w:sz="0" w:space="0" w:color="auto"/>
            <w:right w:val="none" w:sz="0" w:space="0" w:color="auto"/>
          </w:divBdr>
        </w:div>
        <w:div w:id="1866794903">
          <w:marLeft w:val="0"/>
          <w:marRight w:val="0"/>
          <w:marTop w:val="0"/>
          <w:marBottom w:val="0"/>
          <w:divBdr>
            <w:top w:val="none" w:sz="0" w:space="0" w:color="auto"/>
            <w:left w:val="none" w:sz="0" w:space="0" w:color="auto"/>
            <w:bottom w:val="none" w:sz="0" w:space="0" w:color="auto"/>
            <w:right w:val="none" w:sz="0" w:space="0" w:color="auto"/>
          </w:divBdr>
        </w:div>
      </w:divsChild>
    </w:div>
    <w:div w:id="1763330000">
      <w:bodyDiv w:val="1"/>
      <w:marLeft w:val="0"/>
      <w:marRight w:val="0"/>
      <w:marTop w:val="0"/>
      <w:marBottom w:val="0"/>
      <w:divBdr>
        <w:top w:val="none" w:sz="0" w:space="0" w:color="auto"/>
        <w:left w:val="none" w:sz="0" w:space="0" w:color="auto"/>
        <w:bottom w:val="none" w:sz="0" w:space="0" w:color="auto"/>
        <w:right w:val="none" w:sz="0" w:space="0" w:color="auto"/>
      </w:divBdr>
    </w:div>
    <w:div w:id="199105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d@cdg46.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420-7039-4E85-8D89-5C43FF6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1365</Words>
  <Characters>7510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lpstr>
    </vt:vector>
  </TitlesOfParts>
  <Company>CDG74</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PETITPAS</dc:creator>
  <cp:keywords/>
  <dc:description/>
  <cp:lastModifiedBy>Anne-Sophie Paraire</cp:lastModifiedBy>
  <cp:revision>4</cp:revision>
  <cp:lastPrinted>2025-06-03T13:33:00Z</cp:lastPrinted>
  <dcterms:created xsi:type="dcterms:W3CDTF">2025-07-17T15:08:00Z</dcterms:created>
  <dcterms:modified xsi:type="dcterms:W3CDTF">2025-07-23T14:24:00Z</dcterms:modified>
</cp:coreProperties>
</file>